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AF35DE" w14:textId="77777777" w:rsidR="00E47795" w:rsidRDefault="00E47795" w:rsidP="00E47795">
      <w:pPr>
        <w:spacing w:after="120"/>
        <w:ind w:right="580" w:firstLine="567"/>
        <w:jc w:val="center"/>
        <w:rPr>
          <w:rFonts w:ascii="Times New Roman" w:hAnsi="Times New Roman"/>
          <w:color w:val="000000" w:themeColor="text1"/>
          <w:sz w:val="24"/>
          <w:szCs w:val="20"/>
          <w:lang w:eastAsia="pl-PL"/>
        </w:rPr>
      </w:pPr>
    </w:p>
    <w:p w14:paraId="07B250A8" w14:textId="77777777" w:rsidR="00E47795" w:rsidRDefault="00E47795" w:rsidP="00E47795">
      <w:pPr>
        <w:spacing w:after="120"/>
        <w:ind w:right="580" w:firstLine="567"/>
        <w:jc w:val="center"/>
        <w:rPr>
          <w:rFonts w:ascii="Times New Roman" w:hAnsi="Times New Roman"/>
          <w:b/>
          <w:color w:val="000000" w:themeColor="text1"/>
          <w:sz w:val="24"/>
          <w:szCs w:val="20"/>
          <w:lang w:eastAsia="pl-PL"/>
        </w:rPr>
      </w:pPr>
      <w:r w:rsidRPr="00A93446">
        <w:rPr>
          <w:rFonts w:ascii="Times New Roman" w:hAnsi="Times New Roman"/>
          <w:b/>
          <w:color w:val="000000" w:themeColor="text1"/>
          <w:sz w:val="24"/>
          <w:szCs w:val="20"/>
          <w:lang w:eastAsia="pl-PL"/>
        </w:rPr>
        <w:t xml:space="preserve">UMOWA </w:t>
      </w:r>
      <w:r>
        <w:rPr>
          <w:rFonts w:ascii="Times New Roman" w:hAnsi="Times New Roman"/>
          <w:b/>
          <w:color w:val="000000" w:themeColor="text1"/>
          <w:sz w:val="24"/>
          <w:szCs w:val="20"/>
          <w:lang w:eastAsia="pl-PL"/>
        </w:rPr>
        <w:t>INWESTYCYJNA</w:t>
      </w:r>
    </w:p>
    <w:p w14:paraId="5ECCE9B0" w14:textId="77777777" w:rsidR="00E47795" w:rsidRPr="00A93446" w:rsidRDefault="00E47795" w:rsidP="00E47795">
      <w:pPr>
        <w:spacing w:after="120"/>
        <w:ind w:right="580" w:firstLine="567"/>
        <w:jc w:val="center"/>
        <w:rPr>
          <w:rFonts w:ascii="Times New Roman" w:hAnsi="Times New Roman"/>
          <w:b/>
          <w:color w:val="000000" w:themeColor="text1"/>
          <w:sz w:val="24"/>
          <w:szCs w:val="20"/>
          <w:lang w:eastAsia="pl-PL"/>
        </w:rPr>
      </w:pPr>
      <w:r w:rsidRPr="00A93446">
        <w:rPr>
          <w:rFonts w:ascii="Times New Roman" w:hAnsi="Times New Roman"/>
          <w:b/>
          <w:color w:val="000000" w:themeColor="text1"/>
          <w:sz w:val="24"/>
          <w:szCs w:val="20"/>
          <w:lang w:eastAsia="pl-PL"/>
        </w:rPr>
        <w:t xml:space="preserve">NR </w:t>
      </w:r>
      <w:r w:rsidRPr="00DE6E1A">
        <w:rPr>
          <w:rFonts w:ascii="Times New Roman" w:hAnsi="Times New Roman"/>
          <w:b/>
          <w:bCs/>
          <w:color w:val="000000" w:themeColor="text1"/>
          <w:kern w:val="1"/>
          <w:sz w:val="24"/>
          <w:szCs w:val="24"/>
          <w:lang w:eastAsia="pl-PL"/>
        </w:rPr>
        <w:t>_______________</w:t>
      </w:r>
    </w:p>
    <w:p w14:paraId="762DE8AA" w14:textId="77777777" w:rsidR="00E47795" w:rsidRPr="00266A71" w:rsidRDefault="00E47795" w:rsidP="00E47795">
      <w:pPr>
        <w:tabs>
          <w:tab w:val="left" w:pos="9072"/>
        </w:tabs>
        <w:spacing w:after="120"/>
        <w:ind w:right="567"/>
        <w:jc w:val="center"/>
        <w:rPr>
          <w:rFonts w:ascii="Courier New" w:hAnsi="Courier New"/>
          <w:color w:val="000000" w:themeColor="text1"/>
          <w:sz w:val="24"/>
          <w:szCs w:val="20"/>
          <w:lang w:eastAsia="pl-PL"/>
        </w:rPr>
      </w:pPr>
      <w:r w:rsidRPr="00266A71">
        <w:rPr>
          <w:rFonts w:ascii="Times New Roman" w:hAnsi="Times New Roman"/>
          <w:color w:val="000000" w:themeColor="text1"/>
          <w:sz w:val="24"/>
          <w:szCs w:val="20"/>
          <w:lang w:eastAsia="pl-PL"/>
        </w:rPr>
        <w:t xml:space="preserve"> </w:t>
      </w:r>
      <w:r w:rsidRPr="00266A71">
        <w:rPr>
          <w:rFonts w:ascii="Courier New" w:hAnsi="Courier New"/>
          <w:color w:val="000000" w:themeColor="text1"/>
          <w:sz w:val="24"/>
          <w:szCs w:val="20"/>
          <w:lang w:eastAsia="pl-PL"/>
        </w:rPr>
        <w:t xml:space="preserve"> </w:t>
      </w:r>
    </w:p>
    <w:p w14:paraId="5A43B8E4" w14:textId="77777777" w:rsidR="00E47795" w:rsidRPr="001C1A07" w:rsidRDefault="00E47795" w:rsidP="00E47795">
      <w:pPr>
        <w:spacing w:after="0"/>
        <w:ind w:right="48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1C1A07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zawarta w dniu 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_______________</w:t>
      </w:r>
      <w:r w:rsidRPr="001C1A07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</w:t>
      </w:r>
      <w:r w:rsidRPr="001C1A07">
        <w:rPr>
          <w:rFonts w:ascii="Times New Roman" w:hAnsi="Times New Roman"/>
          <w:color w:val="000000" w:themeColor="text1"/>
          <w:sz w:val="24"/>
          <w:szCs w:val="24"/>
          <w:lang w:eastAsia="pl-PL"/>
        </w:rPr>
        <w:t>pomiędzy:</w:t>
      </w:r>
    </w:p>
    <w:p w14:paraId="7318FBD6" w14:textId="77777777" w:rsidR="00E47795" w:rsidRPr="001C1A07" w:rsidRDefault="00E47795" w:rsidP="00E47795">
      <w:pPr>
        <w:spacing w:after="0"/>
        <w:ind w:right="48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</w:p>
    <w:p w14:paraId="208227FF" w14:textId="77777777" w:rsidR="00E47795" w:rsidRPr="001C1A07" w:rsidRDefault="00E47795" w:rsidP="00E47795">
      <w:pPr>
        <w:spacing w:after="0"/>
        <w:ind w:right="48"/>
        <w:jc w:val="both"/>
        <w:rPr>
          <w:rFonts w:ascii="Times New Roman" w:eastAsia="Calibri" w:hAnsi="Times New Roman"/>
          <w:sz w:val="24"/>
          <w:szCs w:val="24"/>
        </w:rPr>
      </w:pPr>
      <w:r w:rsidRPr="001C1A07">
        <w:rPr>
          <w:rFonts w:ascii="Times New Roman" w:eastAsia="Calibri" w:hAnsi="Times New Roman"/>
          <w:b/>
          <w:sz w:val="24"/>
          <w:szCs w:val="24"/>
        </w:rPr>
        <w:t>Funduszem Regionu Wałbrzyskiego</w:t>
      </w:r>
      <w:r w:rsidRPr="001C1A07">
        <w:rPr>
          <w:rFonts w:ascii="Times New Roman" w:eastAsia="Calibri" w:hAnsi="Times New Roman"/>
          <w:sz w:val="24"/>
          <w:szCs w:val="24"/>
        </w:rPr>
        <w:t xml:space="preserve"> z siedzibą w Wałbrzychu (58-300), przy ulicy Limanowskiego 15, wpisanym pod numerem KRS: 0000066780 do rejestru stowarzyszeń, innych organizacji społecznych i zawodowych, fundacji i publicznych zakładów opieki zdrowotnej Krajowego Rejestru Sądowego, prowadzonego przez Sąd Rejonowy dla Wrocławia Fabrycznej we Wrocławiu IX Wydział Gospodarczy Krajowego Rejestru Sądowego, NIP 8861029908 REGON: 890027024,</w:t>
      </w:r>
    </w:p>
    <w:p w14:paraId="3C4520CD" w14:textId="77777777" w:rsidR="00E47795" w:rsidRPr="001C1A07" w:rsidRDefault="00E47795" w:rsidP="00E47795">
      <w:pPr>
        <w:spacing w:after="0"/>
        <w:ind w:right="48"/>
        <w:jc w:val="both"/>
        <w:rPr>
          <w:rFonts w:ascii="Times New Roman" w:eastAsia="Calibri" w:hAnsi="Times New Roman"/>
          <w:sz w:val="24"/>
          <w:szCs w:val="24"/>
        </w:rPr>
      </w:pPr>
      <w:r w:rsidRPr="001C1A07">
        <w:rPr>
          <w:rFonts w:ascii="Times New Roman" w:eastAsia="Calibri" w:hAnsi="Times New Roman"/>
          <w:sz w:val="24"/>
          <w:szCs w:val="24"/>
        </w:rPr>
        <w:t>reprezentowanym przez co najmniej dwie spośród niżej wymienionych osób:</w:t>
      </w:r>
    </w:p>
    <w:p w14:paraId="43083708" w14:textId="77777777" w:rsidR="00E47795" w:rsidRPr="00736649" w:rsidRDefault="00E47795" w:rsidP="00E47795">
      <w:pPr>
        <w:pStyle w:val="Akapitzlist"/>
        <w:numPr>
          <w:ilvl w:val="0"/>
          <w:numId w:val="37"/>
        </w:numPr>
        <w:spacing w:after="0"/>
        <w:ind w:left="426"/>
        <w:jc w:val="both"/>
        <w:rPr>
          <w:rFonts w:ascii="Times New Roman" w:eastAsia="Calibri" w:hAnsi="Times New Roman"/>
          <w:sz w:val="24"/>
          <w:szCs w:val="24"/>
        </w:rPr>
      </w:pPr>
      <w:r w:rsidRPr="00736649">
        <w:rPr>
          <w:rFonts w:ascii="Times New Roman" w:eastAsia="Calibri" w:hAnsi="Times New Roman"/>
          <w:b/>
          <w:sz w:val="24"/>
          <w:szCs w:val="24"/>
        </w:rPr>
        <w:t>Pana Roberta Jagłę</w:t>
      </w:r>
      <w:r w:rsidRPr="00736649">
        <w:rPr>
          <w:rFonts w:ascii="Times New Roman" w:eastAsia="Calibri" w:hAnsi="Times New Roman"/>
          <w:sz w:val="24"/>
          <w:szCs w:val="24"/>
        </w:rPr>
        <w:t xml:space="preserve"> – Prezesa Zarządu,</w:t>
      </w:r>
    </w:p>
    <w:p w14:paraId="2D341097" w14:textId="77777777" w:rsidR="00E47795" w:rsidRPr="00736649" w:rsidRDefault="00E47795" w:rsidP="00E47795">
      <w:pPr>
        <w:pStyle w:val="Akapitzlist"/>
        <w:numPr>
          <w:ilvl w:val="0"/>
          <w:numId w:val="37"/>
        </w:numPr>
        <w:spacing w:after="0"/>
        <w:ind w:left="426"/>
        <w:jc w:val="both"/>
        <w:rPr>
          <w:rFonts w:ascii="Times New Roman" w:eastAsia="Calibri" w:hAnsi="Times New Roman"/>
          <w:sz w:val="24"/>
          <w:szCs w:val="24"/>
        </w:rPr>
      </w:pPr>
      <w:r w:rsidRPr="00736649">
        <w:rPr>
          <w:rFonts w:ascii="Times New Roman" w:eastAsia="Calibri" w:hAnsi="Times New Roman"/>
          <w:b/>
          <w:sz w:val="24"/>
          <w:szCs w:val="24"/>
        </w:rPr>
        <w:t>Panią Zdzisławę Leszczyńską</w:t>
      </w:r>
      <w:r w:rsidRPr="00736649">
        <w:rPr>
          <w:rFonts w:ascii="Times New Roman" w:eastAsia="Calibri" w:hAnsi="Times New Roman"/>
          <w:sz w:val="24"/>
          <w:szCs w:val="24"/>
        </w:rPr>
        <w:t xml:space="preserve">- </w:t>
      </w:r>
      <w:r w:rsidRPr="00736649">
        <w:rPr>
          <w:rFonts w:ascii="Times New Roman" w:eastAsia="Calibri" w:hAnsi="Times New Roman"/>
          <w:b/>
          <w:sz w:val="24"/>
          <w:szCs w:val="24"/>
        </w:rPr>
        <w:t>Chruścik</w:t>
      </w:r>
      <w:r w:rsidRPr="00736649">
        <w:rPr>
          <w:rFonts w:ascii="Times New Roman" w:eastAsia="Calibri" w:hAnsi="Times New Roman"/>
          <w:sz w:val="24"/>
          <w:szCs w:val="24"/>
        </w:rPr>
        <w:t xml:space="preserve"> – Członka Zarządu,</w:t>
      </w:r>
    </w:p>
    <w:p w14:paraId="416D2CCC" w14:textId="77777777" w:rsidR="00E47795" w:rsidRPr="00736649" w:rsidRDefault="00E47795" w:rsidP="00E47795">
      <w:pPr>
        <w:pStyle w:val="Akapitzlist"/>
        <w:numPr>
          <w:ilvl w:val="0"/>
          <w:numId w:val="37"/>
        </w:numPr>
        <w:spacing w:after="0"/>
        <w:ind w:left="426"/>
        <w:jc w:val="both"/>
        <w:rPr>
          <w:rFonts w:ascii="Times New Roman" w:eastAsia="Calibri" w:hAnsi="Times New Roman"/>
          <w:sz w:val="24"/>
          <w:szCs w:val="24"/>
        </w:rPr>
      </w:pPr>
      <w:r w:rsidRPr="00736649">
        <w:rPr>
          <w:rFonts w:ascii="Times New Roman" w:eastAsia="Calibri" w:hAnsi="Times New Roman"/>
          <w:b/>
          <w:bCs/>
          <w:sz w:val="24"/>
          <w:szCs w:val="24"/>
        </w:rPr>
        <w:t xml:space="preserve">Pana Adriana </w:t>
      </w:r>
      <w:proofErr w:type="spellStart"/>
      <w:r w:rsidRPr="00736649">
        <w:rPr>
          <w:rFonts w:ascii="Times New Roman" w:eastAsia="Calibri" w:hAnsi="Times New Roman"/>
          <w:b/>
          <w:bCs/>
          <w:sz w:val="24"/>
          <w:szCs w:val="24"/>
        </w:rPr>
        <w:t>Romańczaka</w:t>
      </w:r>
      <w:proofErr w:type="spellEnd"/>
      <w:r w:rsidRPr="00736649">
        <w:rPr>
          <w:rFonts w:ascii="Times New Roman" w:eastAsia="Calibri" w:hAnsi="Times New Roman"/>
          <w:sz w:val="24"/>
          <w:szCs w:val="24"/>
        </w:rPr>
        <w:t xml:space="preserve">- Członka Zarządu, </w:t>
      </w:r>
    </w:p>
    <w:p w14:paraId="145C73F1" w14:textId="77777777" w:rsidR="00E47795" w:rsidRPr="00736649" w:rsidRDefault="00E47795" w:rsidP="00E47795">
      <w:pPr>
        <w:pStyle w:val="Akapitzlist"/>
        <w:numPr>
          <w:ilvl w:val="0"/>
          <w:numId w:val="37"/>
        </w:numPr>
        <w:spacing w:after="0"/>
        <w:ind w:left="426"/>
        <w:rPr>
          <w:rFonts w:ascii="Times New Roman" w:eastAsia="Calibri" w:hAnsi="Times New Roman"/>
          <w:sz w:val="24"/>
          <w:szCs w:val="24"/>
        </w:rPr>
      </w:pPr>
      <w:r w:rsidRPr="00736649">
        <w:rPr>
          <w:rFonts w:ascii="Times New Roman" w:eastAsia="Calibri" w:hAnsi="Times New Roman"/>
          <w:b/>
          <w:sz w:val="24"/>
          <w:szCs w:val="24"/>
        </w:rPr>
        <w:t>Panią Justynę Parla</w:t>
      </w:r>
      <w:r w:rsidRPr="00736649">
        <w:rPr>
          <w:rFonts w:ascii="Times New Roman" w:eastAsia="Calibri" w:hAnsi="Times New Roman"/>
          <w:sz w:val="24"/>
          <w:szCs w:val="24"/>
        </w:rPr>
        <w:t>- Pełnomocnika Funduszu Regionu Wałbrzyskiego,</w:t>
      </w:r>
    </w:p>
    <w:p w14:paraId="39D89242" w14:textId="77777777" w:rsidR="00E47795" w:rsidRPr="00736649" w:rsidRDefault="00E47795" w:rsidP="00E47795">
      <w:pPr>
        <w:pStyle w:val="Akapitzlist"/>
        <w:numPr>
          <w:ilvl w:val="0"/>
          <w:numId w:val="37"/>
        </w:numPr>
        <w:spacing w:after="0"/>
        <w:ind w:left="426"/>
        <w:rPr>
          <w:rFonts w:ascii="Times New Roman" w:eastAsia="Calibri" w:hAnsi="Times New Roman"/>
          <w:sz w:val="24"/>
          <w:szCs w:val="24"/>
        </w:rPr>
      </w:pPr>
      <w:r w:rsidRPr="00736649">
        <w:rPr>
          <w:rFonts w:ascii="Times New Roman" w:eastAsia="Calibri" w:hAnsi="Times New Roman"/>
          <w:b/>
          <w:sz w:val="24"/>
          <w:szCs w:val="24"/>
        </w:rPr>
        <w:t>Panią Justynę Grobel  ̶</w:t>
      </w:r>
      <w:r w:rsidRPr="00736649">
        <w:rPr>
          <w:rFonts w:ascii="Times New Roman" w:eastAsia="Calibri" w:hAnsi="Times New Roman"/>
          <w:sz w:val="24"/>
          <w:szCs w:val="24"/>
        </w:rPr>
        <w:t>  Pełnomocnika Funduszu Regionu Wałbrzyskiego,</w:t>
      </w:r>
    </w:p>
    <w:p w14:paraId="446FC02C" w14:textId="77777777" w:rsidR="00E47795" w:rsidRPr="00736649" w:rsidRDefault="00E47795" w:rsidP="00E47795">
      <w:pPr>
        <w:pStyle w:val="Akapitzlist"/>
        <w:numPr>
          <w:ilvl w:val="0"/>
          <w:numId w:val="37"/>
        </w:numPr>
        <w:ind w:left="426"/>
        <w:rPr>
          <w:rFonts w:ascii="Times New Roman" w:eastAsia="Calibri" w:hAnsi="Times New Roman"/>
          <w:sz w:val="24"/>
          <w:szCs w:val="24"/>
        </w:rPr>
      </w:pPr>
      <w:r w:rsidRPr="00736649">
        <w:rPr>
          <w:rFonts w:ascii="Times New Roman" w:eastAsia="Calibri" w:hAnsi="Times New Roman"/>
          <w:b/>
          <w:sz w:val="24"/>
          <w:szCs w:val="24"/>
        </w:rPr>
        <w:t>Panią Annę Kołodziejczyk  ̶</w:t>
      </w:r>
      <w:r w:rsidRPr="00736649">
        <w:rPr>
          <w:rFonts w:ascii="Times New Roman" w:eastAsia="Calibri" w:hAnsi="Times New Roman"/>
          <w:sz w:val="24"/>
          <w:szCs w:val="24"/>
        </w:rPr>
        <w:t>  Pełnomocnika Funduszu Regionu Wałbrzyskiego,</w:t>
      </w:r>
    </w:p>
    <w:p w14:paraId="0E2C3BCB" w14:textId="77777777" w:rsidR="00E47795" w:rsidRPr="001C1A07" w:rsidRDefault="00E47795" w:rsidP="00E47795">
      <w:pPr>
        <w:ind w:right="48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z</w:t>
      </w:r>
      <w:r w:rsidRPr="001C1A07">
        <w:rPr>
          <w:rFonts w:ascii="Times New Roman" w:eastAsia="Calibri" w:hAnsi="Times New Roman"/>
          <w:sz w:val="24"/>
          <w:szCs w:val="24"/>
        </w:rPr>
        <w:t>wanym</w:t>
      </w:r>
      <w:r>
        <w:rPr>
          <w:rFonts w:ascii="Times New Roman" w:eastAsia="Calibri" w:hAnsi="Times New Roman"/>
          <w:sz w:val="24"/>
          <w:szCs w:val="24"/>
        </w:rPr>
        <w:t xml:space="preserve"> dalej</w:t>
      </w:r>
      <w:r w:rsidRPr="001C1A07">
        <w:rPr>
          <w:rFonts w:ascii="Times New Roman" w:eastAsia="Calibri" w:hAnsi="Times New Roman"/>
          <w:sz w:val="24"/>
          <w:szCs w:val="24"/>
        </w:rPr>
        <w:t xml:space="preserve"> </w:t>
      </w:r>
      <w:r w:rsidRPr="002B3015">
        <w:rPr>
          <w:rFonts w:ascii="Times New Roman" w:eastAsia="Calibri" w:hAnsi="Times New Roman"/>
          <w:b/>
          <w:sz w:val="24"/>
          <w:szCs w:val="24"/>
        </w:rPr>
        <w:t>P</w:t>
      </w:r>
      <w:r>
        <w:rPr>
          <w:rFonts w:ascii="Times New Roman" w:eastAsia="Calibri" w:hAnsi="Times New Roman"/>
          <w:b/>
          <w:sz w:val="24"/>
          <w:szCs w:val="24"/>
        </w:rPr>
        <w:t>ożyczkodawcą</w:t>
      </w:r>
      <w:r w:rsidRPr="001C1A07">
        <w:rPr>
          <w:rFonts w:ascii="Times New Roman" w:eastAsia="Calibri" w:hAnsi="Times New Roman"/>
          <w:sz w:val="24"/>
          <w:szCs w:val="24"/>
        </w:rPr>
        <w:t xml:space="preserve">, </w:t>
      </w:r>
    </w:p>
    <w:p w14:paraId="51FE8C20" w14:textId="77777777" w:rsidR="00E47795" w:rsidRPr="001C1A07" w:rsidRDefault="00E47795" w:rsidP="00E47795">
      <w:pPr>
        <w:tabs>
          <w:tab w:val="right" w:leader="dot" w:pos="9356"/>
        </w:tabs>
        <w:spacing w:after="120"/>
        <w:ind w:left="28" w:right="48" w:hanging="42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1C1A07">
        <w:rPr>
          <w:rFonts w:ascii="Times New Roman" w:hAnsi="Times New Roman"/>
          <w:color w:val="000000" w:themeColor="text1"/>
          <w:sz w:val="24"/>
          <w:szCs w:val="24"/>
          <w:lang w:eastAsia="pl-PL"/>
        </w:rPr>
        <w:t>a</w:t>
      </w:r>
    </w:p>
    <w:p w14:paraId="2D527600" w14:textId="77777777" w:rsidR="00E47795" w:rsidRPr="00E6040A" w:rsidRDefault="00E47795" w:rsidP="00E47795">
      <w:pPr>
        <w:tabs>
          <w:tab w:val="right" w:leader="dot" w:pos="9356"/>
        </w:tabs>
        <w:spacing w:after="120"/>
        <w:ind w:left="-28" w:right="48" w:firstLine="42"/>
        <w:jc w:val="both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 xml:space="preserve">_______________________________________________, </w:t>
      </w:r>
      <w:r w:rsidRPr="001C1A07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zam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ieszkałym</w:t>
      </w:r>
      <w:r w:rsidRPr="001C1A07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/ą w 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_______________,</w:t>
      </w:r>
      <w:r w:rsidRPr="001C1A07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legitymującym/</w:t>
      </w:r>
      <w:proofErr w:type="spellStart"/>
      <w:r w:rsidRPr="001C1A07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cą</w:t>
      </w:r>
      <w:proofErr w:type="spellEnd"/>
      <w:r w:rsidRPr="001C1A07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się dowodem osobistym serii 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___</w:t>
      </w:r>
      <w:r w:rsidRPr="001C1A07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nr 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____,</w:t>
      </w:r>
      <w:r w:rsidRPr="001C1A07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PESEL 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_______________,</w:t>
      </w:r>
      <w:r w:rsidRPr="001C1A07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prowadzącym/</w:t>
      </w:r>
      <w:proofErr w:type="spellStart"/>
      <w:r w:rsidRPr="001C1A07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cą</w:t>
      </w:r>
      <w:proofErr w:type="spellEnd"/>
      <w:r w:rsidRPr="001C1A07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</w:t>
      </w:r>
      <w:r w:rsidRPr="00E6040A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działalność gospodarczą pod nazwą _______________ ze stałym miejscem wykonywania działalności gospodarczej w _______________, wpisanym/ą do Centralnej Ewidencji i Informacji o Działalności Gospodarczej pod numerami: NIP_______________, REGON _______________,  ,</w:t>
      </w:r>
    </w:p>
    <w:p w14:paraId="4F85B7B0" w14:textId="77777777" w:rsidR="00E47795" w:rsidRPr="00E6040A" w:rsidRDefault="00E47795" w:rsidP="00E47795">
      <w:pPr>
        <w:suppressAutoHyphens/>
        <w:overflowPunct w:val="0"/>
        <w:autoSpaceDE w:val="0"/>
        <w:autoSpaceDN w:val="0"/>
        <w:adjustRightInd w:val="0"/>
        <w:spacing w:after="120"/>
        <w:contextualSpacing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 w:rsidRPr="00E6040A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zwanym/</w:t>
      </w:r>
      <w:proofErr w:type="spellStart"/>
      <w:r w:rsidRPr="00E6040A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ną</w:t>
      </w:r>
      <w:proofErr w:type="spellEnd"/>
      <w:r w:rsidRPr="00E6040A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dalej </w:t>
      </w:r>
      <w:r w:rsidRPr="00E6040A">
        <w:rPr>
          <w:rFonts w:ascii="Times New Roman" w:hAnsi="Times New Roman"/>
          <w:b/>
          <w:color w:val="000000" w:themeColor="text1"/>
          <w:kern w:val="1"/>
          <w:sz w:val="24"/>
          <w:szCs w:val="24"/>
          <w:lang w:eastAsia="pl-PL"/>
        </w:rPr>
        <w:t>Pożyczkobiorcą</w:t>
      </w:r>
      <w:r w:rsidRPr="00E6040A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, </w:t>
      </w:r>
    </w:p>
    <w:p w14:paraId="57E4C509" w14:textId="77777777" w:rsidR="00E47795" w:rsidRPr="00E6040A" w:rsidRDefault="00E47795" w:rsidP="00E47795">
      <w:pPr>
        <w:spacing w:after="0"/>
        <w:ind w:right="48" w:hanging="14"/>
        <w:jc w:val="both"/>
        <w:rPr>
          <w:rFonts w:ascii="Times New Roman" w:hAnsi="Times New Roman"/>
          <w:sz w:val="24"/>
          <w:szCs w:val="24"/>
        </w:rPr>
      </w:pPr>
    </w:p>
    <w:p w14:paraId="7E67CBE6" w14:textId="77777777" w:rsidR="00E47795" w:rsidRPr="00E6040A" w:rsidRDefault="00E47795" w:rsidP="00E47795">
      <w:pPr>
        <w:spacing w:after="0"/>
        <w:ind w:right="48" w:hanging="14"/>
        <w:jc w:val="both"/>
        <w:rPr>
          <w:rFonts w:ascii="Times New Roman" w:hAnsi="Times New Roman"/>
          <w:sz w:val="24"/>
          <w:szCs w:val="24"/>
        </w:rPr>
      </w:pPr>
      <w:r w:rsidRPr="00E6040A">
        <w:rPr>
          <w:rFonts w:ascii="Times New Roman" w:hAnsi="Times New Roman"/>
          <w:sz w:val="24"/>
          <w:szCs w:val="24"/>
        </w:rPr>
        <w:t xml:space="preserve">zwanymi dalej łącznie </w:t>
      </w:r>
      <w:r w:rsidRPr="00E6040A">
        <w:rPr>
          <w:rFonts w:ascii="Times New Roman" w:hAnsi="Times New Roman"/>
          <w:b/>
          <w:sz w:val="24"/>
          <w:szCs w:val="24"/>
        </w:rPr>
        <w:t>Stronami</w:t>
      </w:r>
      <w:r w:rsidRPr="00E6040A">
        <w:rPr>
          <w:rFonts w:ascii="Times New Roman" w:hAnsi="Times New Roman"/>
          <w:sz w:val="24"/>
          <w:szCs w:val="24"/>
        </w:rPr>
        <w:t>,</w:t>
      </w:r>
    </w:p>
    <w:p w14:paraId="6F062A64" w14:textId="77777777" w:rsidR="00E47795" w:rsidRPr="00E6040A" w:rsidRDefault="00E47795" w:rsidP="00E47795">
      <w:pPr>
        <w:spacing w:after="120"/>
        <w:ind w:right="48" w:firstLine="567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</w:p>
    <w:p w14:paraId="5A9537A3" w14:textId="77777777" w:rsidR="00E47795" w:rsidRPr="00E6040A" w:rsidRDefault="00E47795" w:rsidP="00E47795">
      <w:pPr>
        <w:spacing w:after="120"/>
        <w:ind w:right="48" w:hanging="14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E6040A">
        <w:rPr>
          <w:rFonts w:ascii="Times New Roman" w:hAnsi="Times New Roman"/>
          <w:color w:val="000000" w:themeColor="text1"/>
          <w:sz w:val="24"/>
          <w:szCs w:val="24"/>
          <w:lang w:eastAsia="pl-PL"/>
        </w:rPr>
        <w:t>o następującej treści:</w:t>
      </w:r>
    </w:p>
    <w:p w14:paraId="2984450D" w14:textId="77777777" w:rsidR="00E47795" w:rsidRPr="00266A71" w:rsidRDefault="00E47795" w:rsidP="00E47795">
      <w:pPr>
        <w:spacing w:after="120"/>
        <w:ind w:right="48" w:firstLine="567"/>
        <w:jc w:val="center"/>
        <w:rPr>
          <w:rFonts w:ascii="Times New Roman" w:hAnsi="Times New Roman"/>
          <w:color w:val="000000" w:themeColor="text1"/>
          <w:sz w:val="24"/>
          <w:szCs w:val="20"/>
          <w:lang w:eastAsia="pl-PL"/>
        </w:rPr>
      </w:pPr>
    </w:p>
    <w:p w14:paraId="5259DF95" w14:textId="77777777" w:rsidR="00E47795" w:rsidRPr="002B3015" w:rsidRDefault="00E47795" w:rsidP="00E47795">
      <w:pPr>
        <w:spacing w:after="0"/>
        <w:ind w:left="426" w:hanging="426"/>
        <w:jc w:val="center"/>
        <w:rPr>
          <w:rFonts w:ascii="Times New Roman" w:hAnsi="Times New Roman"/>
          <w:b/>
          <w:sz w:val="24"/>
          <w:szCs w:val="24"/>
          <w:lang w:eastAsia="x-none"/>
        </w:rPr>
      </w:pPr>
      <w:r w:rsidRPr="002B3015">
        <w:rPr>
          <w:rFonts w:ascii="Times New Roman" w:hAnsi="Times New Roman"/>
          <w:b/>
          <w:sz w:val="24"/>
          <w:szCs w:val="24"/>
          <w:lang w:val="x-none" w:eastAsia="x-none"/>
        </w:rPr>
        <w:t>§ 1</w:t>
      </w:r>
      <w:r w:rsidRPr="002B3015">
        <w:rPr>
          <w:rFonts w:ascii="Times New Roman" w:hAnsi="Times New Roman"/>
          <w:b/>
          <w:sz w:val="24"/>
          <w:szCs w:val="24"/>
          <w:lang w:eastAsia="x-none"/>
        </w:rPr>
        <w:t>.</w:t>
      </w:r>
    </w:p>
    <w:p w14:paraId="5CE34B7E" w14:textId="77777777" w:rsidR="00E47795" w:rsidRPr="00457D34" w:rsidRDefault="00E47795" w:rsidP="00E47795">
      <w:pPr>
        <w:numPr>
          <w:ilvl w:val="0"/>
          <w:numId w:val="20"/>
        </w:numPr>
        <w:spacing w:after="0"/>
        <w:ind w:left="426" w:hanging="426"/>
        <w:jc w:val="both"/>
        <w:rPr>
          <w:rFonts w:ascii="Times New Roman" w:hAnsi="Times New Roman"/>
          <w:sz w:val="24"/>
          <w:szCs w:val="24"/>
          <w:lang w:eastAsia="x-none"/>
        </w:rPr>
      </w:pPr>
      <w:r>
        <w:rPr>
          <w:rFonts w:ascii="Times New Roman" w:hAnsi="Times New Roman"/>
          <w:sz w:val="24"/>
          <w:szCs w:val="24"/>
          <w:lang w:eastAsia="x-none"/>
        </w:rPr>
        <w:t>Pożyczkodawca</w:t>
      </w:r>
      <w:r w:rsidRPr="002B3015">
        <w:rPr>
          <w:rFonts w:ascii="Times New Roman" w:hAnsi="Times New Roman"/>
          <w:sz w:val="24"/>
          <w:szCs w:val="24"/>
          <w:lang w:val="x-none" w:eastAsia="x-none"/>
        </w:rPr>
        <w:t xml:space="preserve"> oświadcza, że na mocy Umowy </w:t>
      </w:r>
      <w:r>
        <w:rPr>
          <w:rFonts w:ascii="Times New Roman" w:hAnsi="Times New Roman"/>
          <w:sz w:val="24"/>
          <w:szCs w:val="24"/>
          <w:lang w:val="x-none" w:eastAsia="x-none"/>
        </w:rPr>
        <w:t xml:space="preserve">Operacyjnej </w:t>
      </w:r>
      <w:r w:rsidRPr="002B3015">
        <w:rPr>
          <w:rFonts w:ascii="Times New Roman" w:hAnsi="Times New Roman"/>
          <w:sz w:val="24"/>
          <w:szCs w:val="24"/>
          <w:lang w:val="x-none" w:eastAsia="x-none"/>
        </w:rPr>
        <w:t xml:space="preserve">nr </w:t>
      </w:r>
      <w:r>
        <w:rPr>
          <w:rFonts w:ascii="Times New Roman" w:hAnsi="Times New Roman"/>
          <w:sz w:val="24"/>
          <w:szCs w:val="24"/>
          <w:lang w:val="x-none" w:eastAsia="x-none"/>
        </w:rPr>
        <w:t xml:space="preserve">________________ </w:t>
      </w:r>
      <w:r w:rsidRPr="002B3015">
        <w:rPr>
          <w:rFonts w:ascii="Times New Roman" w:hAnsi="Times New Roman"/>
          <w:sz w:val="24"/>
          <w:szCs w:val="24"/>
          <w:lang w:val="x-none" w:eastAsia="x-none"/>
        </w:rPr>
        <w:t xml:space="preserve">zawartej z Bankiem Gospodarstwa Krajowego jest umocowany do udzielania </w:t>
      </w:r>
      <w:r w:rsidRPr="002B3015">
        <w:rPr>
          <w:rFonts w:ascii="Times New Roman" w:hAnsi="Times New Roman"/>
          <w:sz w:val="24"/>
          <w:szCs w:val="24"/>
          <w:lang w:eastAsia="x-none"/>
        </w:rPr>
        <w:t xml:space="preserve">pożyczek w ramach </w:t>
      </w:r>
      <w:r w:rsidRPr="002B3015">
        <w:rPr>
          <w:rFonts w:ascii="Times New Roman" w:hAnsi="Times New Roman"/>
          <w:sz w:val="24"/>
          <w:szCs w:val="24"/>
        </w:rPr>
        <w:t xml:space="preserve">instrumentu </w:t>
      </w:r>
      <w:r>
        <w:rPr>
          <w:rFonts w:ascii="Times New Roman" w:hAnsi="Times New Roman"/>
          <w:sz w:val="24"/>
          <w:szCs w:val="24"/>
        </w:rPr>
        <w:t xml:space="preserve">finansowego Pierwszy biznes – Wsparcie w starcie, </w:t>
      </w:r>
      <w:r w:rsidRPr="00457D34">
        <w:rPr>
          <w:rFonts w:ascii="Times New Roman" w:hAnsi="Times New Roman"/>
          <w:sz w:val="24"/>
          <w:szCs w:val="24"/>
          <w:lang w:eastAsia="x-none"/>
        </w:rPr>
        <w:t>realizowanym w ramach Działania 04.01 Europejskie pożyczki</w:t>
      </w:r>
      <w:r>
        <w:rPr>
          <w:rFonts w:ascii="Times New Roman" w:hAnsi="Times New Roman"/>
          <w:sz w:val="24"/>
          <w:szCs w:val="24"/>
          <w:lang w:eastAsia="x-none"/>
        </w:rPr>
        <w:t xml:space="preserve"> </w:t>
      </w:r>
      <w:r w:rsidRPr="00457D34">
        <w:rPr>
          <w:rFonts w:ascii="Times New Roman" w:hAnsi="Times New Roman"/>
          <w:sz w:val="24"/>
          <w:szCs w:val="24"/>
          <w:lang w:eastAsia="x-none"/>
        </w:rPr>
        <w:t>na samozatrudnienie w ramach programu Fundusze Europejskie dla Rozwoju Społecznego 2021-2027</w:t>
      </w:r>
      <w:r>
        <w:rPr>
          <w:rFonts w:ascii="Times New Roman" w:hAnsi="Times New Roman"/>
          <w:sz w:val="24"/>
          <w:szCs w:val="24"/>
          <w:lang w:eastAsia="x-none"/>
        </w:rPr>
        <w:t xml:space="preserve"> </w:t>
      </w:r>
      <w:r w:rsidRPr="00457D34">
        <w:rPr>
          <w:rFonts w:ascii="Times New Roman" w:hAnsi="Times New Roman"/>
          <w:sz w:val="24"/>
          <w:szCs w:val="24"/>
          <w:lang w:eastAsia="x-none"/>
        </w:rPr>
        <w:t>współfinansowanego ze środków Europejskiego Funduszu Społecznego Plus</w:t>
      </w:r>
      <w:r>
        <w:rPr>
          <w:rFonts w:ascii="Times New Roman" w:hAnsi="Times New Roman"/>
          <w:sz w:val="24"/>
          <w:szCs w:val="24"/>
          <w:lang w:eastAsia="x-none"/>
        </w:rPr>
        <w:t>.</w:t>
      </w:r>
    </w:p>
    <w:p w14:paraId="16D3FDFD" w14:textId="77777777" w:rsidR="00E47795" w:rsidRPr="002B3015" w:rsidRDefault="00E47795" w:rsidP="00E47795">
      <w:pPr>
        <w:numPr>
          <w:ilvl w:val="0"/>
          <w:numId w:val="20"/>
        </w:numPr>
        <w:spacing w:after="0"/>
        <w:ind w:left="426" w:hanging="426"/>
        <w:jc w:val="both"/>
        <w:rPr>
          <w:rFonts w:ascii="Times New Roman" w:hAnsi="Times New Roman"/>
          <w:sz w:val="24"/>
          <w:szCs w:val="24"/>
          <w:lang w:eastAsia="x-none"/>
        </w:rPr>
      </w:pPr>
      <w:bookmarkStart w:id="0" w:name="_Hlk169178204"/>
      <w:r>
        <w:rPr>
          <w:rFonts w:ascii="Times New Roman" w:hAnsi="Times New Roman"/>
          <w:sz w:val="24"/>
          <w:szCs w:val="24"/>
          <w:lang w:eastAsia="x-none"/>
        </w:rPr>
        <w:lastRenderedPageBreak/>
        <w:t>Przez użyte w Umowie określenia należy rozumieć</w:t>
      </w:r>
      <w:bookmarkEnd w:id="0"/>
      <w:r w:rsidRPr="002B3015">
        <w:rPr>
          <w:rFonts w:ascii="Times New Roman" w:hAnsi="Times New Roman"/>
          <w:sz w:val="24"/>
          <w:szCs w:val="24"/>
          <w:lang w:eastAsia="x-none"/>
        </w:rPr>
        <w:t>:</w:t>
      </w:r>
    </w:p>
    <w:p w14:paraId="5DC384E3" w14:textId="77777777" w:rsidR="00E47795" w:rsidRDefault="00E47795" w:rsidP="00E47795">
      <w:pPr>
        <w:numPr>
          <w:ilvl w:val="0"/>
          <w:numId w:val="21"/>
        </w:numPr>
        <w:spacing w:after="0"/>
        <w:ind w:left="993" w:hanging="426"/>
        <w:jc w:val="both"/>
        <w:rPr>
          <w:rFonts w:ascii="Times New Roman" w:hAnsi="Times New Roman"/>
          <w:sz w:val="24"/>
          <w:szCs w:val="24"/>
          <w:lang w:eastAsia="x-none"/>
        </w:rPr>
      </w:pPr>
      <w:r w:rsidRPr="009B1603">
        <w:rPr>
          <w:rFonts w:ascii="Times New Roman" w:hAnsi="Times New Roman"/>
          <w:b/>
          <w:bCs/>
          <w:sz w:val="24"/>
          <w:szCs w:val="24"/>
          <w:lang w:val="x-none" w:eastAsia="x-none"/>
        </w:rPr>
        <w:t>BGK</w:t>
      </w:r>
      <w:r w:rsidRPr="009B1603">
        <w:rPr>
          <w:rFonts w:ascii="Times New Roman" w:hAnsi="Times New Roman"/>
          <w:sz w:val="24"/>
          <w:szCs w:val="24"/>
          <w:lang w:val="x-none" w:eastAsia="x-none"/>
        </w:rPr>
        <w:t xml:space="preserve"> – Bank Gospodarstwa Krajowego z siedzibą w Warszawie zarządzający funduszem utworzonym na odpowiedzialność Dysponenta Środków w ramach “Rządowego Programu Pierwszy biznes – Wsparcie w starcie”</w:t>
      </w:r>
      <w:r w:rsidRPr="009B1603">
        <w:rPr>
          <w:rFonts w:ascii="Times New Roman" w:hAnsi="Times New Roman"/>
          <w:sz w:val="24"/>
          <w:szCs w:val="24"/>
          <w:lang w:eastAsia="x-none"/>
        </w:rPr>
        <w:t>;</w:t>
      </w:r>
    </w:p>
    <w:p w14:paraId="30CDD839" w14:textId="77777777" w:rsidR="00E47795" w:rsidRPr="006D0D78" w:rsidRDefault="00E47795" w:rsidP="00E47795">
      <w:pPr>
        <w:numPr>
          <w:ilvl w:val="0"/>
          <w:numId w:val="21"/>
        </w:numPr>
        <w:spacing w:after="0"/>
        <w:ind w:left="993" w:hanging="426"/>
        <w:jc w:val="both"/>
        <w:rPr>
          <w:rFonts w:ascii="Times New Roman" w:hAnsi="Times New Roman"/>
          <w:sz w:val="24"/>
          <w:szCs w:val="24"/>
          <w:lang w:eastAsia="x-none"/>
        </w:rPr>
      </w:pPr>
      <w:r>
        <w:rPr>
          <w:rFonts w:ascii="Times New Roman" w:hAnsi="Times New Roman"/>
          <w:b/>
          <w:bCs/>
          <w:sz w:val="24"/>
          <w:szCs w:val="24"/>
          <w:lang w:val="x-none" w:eastAsia="x-none"/>
        </w:rPr>
        <w:t xml:space="preserve">Czarna lista – </w:t>
      </w:r>
      <w:r>
        <w:rPr>
          <w:rFonts w:ascii="Times New Roman" w:hAnsi="Times New Roman"/>
          <w:sz w:val="24"/>
          <w:szCs w:val="24"/>
          <w:lang w:eastAsia="x-none"/>
        </w:rPr>
        <w:t>l</w:t>
      </w:r>
      <w:r w:rsidRPr="006D0D78">
        <w:rPr>
          <w:rFonts w:ascii="Times New Roman" w:hAnsi="Times New Roman"/>
          <w:sz w:val="24"/>
          <w:szCs w:val="24"/>
          <w:lang w:eastAsia="x-none"/>
        </w:rPr>
        <w:t>ista niewspółpracujących jurysdykcji wymienionych w załączniku I do</w:t>
      </w:r>
      <w:r>
        <w:rPr>
          <w:rFonts w:ascii="Times New Roman" w:hAnsi="Times New Roman"/>
          <w:sz w:val="24"/>
          <w:szCs w:val="24"/>
          <w:lang w:eastAsia="x-none"/>
        </w:rPr>
        <w:t xml:space="preserve"> </w:t>
      </w:r>
      <w:r w:rsidRPr="006D0D78">
        <w:rPr>
          <w:rFonts w:ascii="Times New Roman" w:hAnsi="Times New Roman"/>
          <w:sz w:val="24"/>
          <w:szCs w:val="24"/>
          <w:lang w:eastAsia="x-none"/>
        </w:rPr>
        <w:t>Komunikatu Komisji Europejskiej w sprawie nowych wymogów dotyczących unikania opodatkowania w prawodawstwie UE, regulującego w szczególności operacje finansowania i</w:t>
      </w:r>
      <w:r>
        <w:rPr>
          <w:rFonts w:ascii="Times New Roman" w:hAnsi="Times New Roman"/>
          <w:sz w:val="24"/>
          <w:szCs w:val="24"/>
          <w:lang w:eastAsia="x-none"/>
        </w:rPr>
        <w:t xml:space="preserve"> </w:t>
      </w:r>
      <w:r w:rsidRPr="006D0D78">
        <w:rPr>
          <w:rFonts w:ascii="Times New Roman" w:hAnsi="Times New Roman"/>
          <w:sz w:val="24"/>
          <w:szCs w:val="24"/>
          <w:lang w:eastAsia="x-none"/>
        </w:rPr>
        <w:t>inwestycji C(2018) 1756, C(2018) 175, wraz z wszelkimi jego aktualizacjami;</w:t>
      </w:r>
    </w:p>
    <w:p w14:paraId="63ECE1CA" w14:textId="77777777" w:rsidR="00E47795" w:rsidRPr="009B1603" w:rsidRDefault="00E47795" w:rsidP="00E47795">
      <w:pPr>
        <w:numPr>
          <w:ilvl w:val="0"/>
          <w:numId w:val="21"/>
        </w:numPr>
        <w:spacing w:after="0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9B1603">
        <w:rPr>
          <w:rFonts w:ascii="Times New Roman" w:hAnsi="Times New Roman"/>
          <w:b/>
          <w:bCs/>
          <w:sz w:val="24"/>
          <w:szCs w:val="24"/>
        </w:rPr>
        <w:t>Dysponent Środków</w:t>
      </w:r>
      <w:r w:rsidRPr="009B1603">
        <w:rPr>
          <w:rFonts w:ascii="Times New Roman" w:hAnsi="Times New Roman"/>
          <w:sz w:val="24"/>
          <w:szCs w:val="24"/>
        </w:rPr>
        <w:t xml:space="preserve"> - minister właściwy do spraw pracy/minister właściwy do spraw rozwoju regionalnego;</w:t>
      </w:r>
    </w:p>
    <w:p w14:paraId="119EEF7B" w14:textId="77777777" w:rsidR="00E47795" w:rsidRPr="009B1603" w:rsidRDefault="00E47795" w:rsidP="00E47795">
      <w:pPr>
        <w:numPr>
          <w:ilvl w:val="0"/>
          <w:numId w:val="21"/>
        </w:numPr>
        <w:spacing w:after="0"/>
        <w:ind w:left="993" w:hanging="426"/>
        <w:jc w:val="both"/>
        <w:rPr>
          <w:rFonts w:ascii="Times New Roman" w:hAnsi="Times New Roman"/>
          <w:sz w:val="24"/>
          <w:szCs w:val="24"/>
          <w:lang w:val="x-none" w:eastAsia="x-none"/>
        </w:rPr>
      </w:pPr>
      <w:r w:rsidRPr="009B1603">
        <w:rPr>
          <w:rFonts w:ascii="Times New Roman" w:hAnsi="Times New Roman"/>
          <w:b/>
          <w:bCs/>
          <w:sz w:val="24"/>
          <w:szCs w:val="24"/>
          <w:lang w:eastAsia="x-none"/>
        </w:rPr>
        <w:t>Inwestycja</w:t>
      </w:r>
      <w:r w:rsidRPr="009B1603">
        <w:rPr>
          <w:rFonts w:ascii="Times New Roman" w:hAnsi="Times New Roman"/>
          <w:sz w:val="24"/>
          <w:szCs w:val="24"/>
          <w:lang w:val="x-none" w:eastAsia="x-none"/>
        </w:rPr>
        <w:t xml:space="preserve"> – przedsięwzięcie</w:t>
      </w:r>
      <w:r w:rsidRPr="009B1603">
        <w:rPr>
          <w:rFonts w:ascii="Times New Roman" w:hAnsi="Times New Roman"/>
          <w:sz w:val="24"/>
          <w:szCs w:val="24"/>
          <w:lang w:eastAsia="x-none"/>
        </w:rPr>
        <w:t xml:space="preserve"> opisane w §</w:t>
      </w:r>
      <w:r>
        <w:rPr>
          <w:rFonts w:ascii="Times New Roman" w:hAnsi="Times New Roman"/>
          <w:sz w:val="24"/>
          <w:szCs w:val="24"/>
          <w:lang w:eastAsia="x-none"/>
        </w:rPr>
        <w:t xml:space="preserve"> </w:t>
      </w:r>
      <w:r w:rsidRPr="009B1603">
        <w:rPr>
          <w:rFonts w:ascii="Times New Roman" w:hAnsi="Times New Roman"/>
          <w:sz w:val="24"/>
          <w:szCs w:val="24"/>
          <w:lang w:eastAsia="x-none"/>
        </w:rPr>
        <w:t xml:space="preserve">3 ust. 1 </w:t>
      </w:r>
      <w:r>
        <w:rPr>
          <w:rFonts w:ascii="Times New Roman" w:hAnsi="Times New Roman"/>
          <w:sz w:val="24"/>
          <w:szCs w:val="24"/>
          <w:lang w:eastAsia="x-none"/>
        </w:rPr>
        <w:t>U</w:t>
      </w:r>
      <w:r w:rsidRPr="009B1603">
        <w:rPr>
          <w:rFonts w:ascii="Times New Roman" w:hAnsi="Times New Roman"/>
          <w:sz w:val="24"/>
          <w:szCs w:val="24"/>
          <w:lang w:eastAsia="x-none"/>
        </w:rPr>
        <w:t>mowy,</w:t>
      </w:r>
      <w:r w:rsidRPr="009B1603">
        <w:rPr>
          <w:rFonts w:ascii="Times New Roman" w:hAnsi="Times New Roman"/>
          <w:sz w:val="24"/>
          <w:szCs w:val="24"/>
          <w:lang w:val="x-none" w:eastAsia="x-none"/>
        </w:rPr>
        <w:t xml:space="preserve"> realizowane przez Pożyczkobiorcę</w:t>
      </w:r>
      <w:r w:rsidRPr="009B1603">
        <w:rPr>
          <w:rFonts w:ascii="Times New Roman" w:hAnsi="Times New Roman"/>
          <w:sz w:val="24"/>
          <w:szCs w:val="24"/>
          <w:lang w:eastAsia="x-none"/>
        </w:rPr>
        <w:t xml:space="preserve"> zgodnie z określonymi w Regulaminie celami i warunkami wsparcia;</w:t>
      </w:r>
    </w:p>
    <w:p w14:paraId="19560725" w14:textId="77777777" w:rsidR="00E47795" w:rsidRPr="009B1603" w:rsidRDefault="00E47795" w:rsidP="00E47795">
      <w:pPr>
        <w:numPr>
          <w:ilvl w:val="0"/>
          <w:numId w:val="21"/>
        </w:numPr>
        <w:spacing w:after="0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9B25D2">
        <w:rPr>
          <w:rFonts w:ascii="Times New Roman" w:hAnsi="Times New Roman"/>
          <w:b/>
          <w:bCs/>
          <w:sz w:val="24"/>
          <w:szCs w:val="24"/>
        </w:rPr>
        <w:t xml:space="preserve">Karencja </w:t>
      </w:r>
      <w:r w:rsidRPr="009B25D2">
        <w:rPr>
          <w:rFonts w:ascii="Times New Roman" w:hAnsi="Times New Roman"/>
          <w:sz w:val="24"/>
          <w:szCs w:val="24"/>
        </w:rPr>
        <w:t xml:space="preserve">– określony w </w:t>
      </w:r>
      <w:r>
        <w:rPr>
          <w:rFonts w:ascii="Times New Roman" w:hAnsi="Times New Roman"/>
          <w:sz w:val="24"/>
          <w:szCs w:val="24"/>
        </w:rPr>
        <w:t>U</w:t>
      </w:r>
      <w:r w:rsidRPr="009B25D2">
        <w:rPr>
          <w:rFonts w:ascii="Times New Roman" w:hAnsi="Times New Roman"/>
          <w:sz w:val="24"/>
          <w:szCs w:val="24"/>
        </w:rPr>
        <w:t xml:space="preserve">mowie </w:t>
      </w:r>
      <w:r w:rsidRPr="009B1603">
        <w:rPr>
          <w:rFonts w:ascii="Times New Roman" w:hAnsi="Times New Roman"/>
          <w:sz w:val="24"/>
          <w:szCs w:val="24"/>
        </w:rPr>
        <w:t xml:space="preserve">okres zawieszenia spłaty kapitału pożyczki, liczony od daty Uruchomienia pożyczki do daty określonej </w:t>
      </w:r>
      <w:r>
        <w:rPr>
          <w:rFonts w:ascii="Times New Roman" w:hAnsi="Times New Roman"/>
          <w:sz w:val="24"/>
          <w:szCs w:val="24"/>
        </w:rPr>
        <w:t>U</w:t>
      </w:r>
      <w:r w:rsidRPr="009B1603">
        <w:rPr>
          <w:rFonts w:ascii="Times New Roman" w:hAnsi="Times New Roman"/>
          <w:sz w:val="24"/>
          <w:szCs w:val="24"/>
        </w:rPr>
        <w:t>mowie;</w:t>
      </w:r>
    </w:p>
    <w:p w14:paraId="145CD888" w14:textId="77777777" w:rsidR="00E47795" w:rsidRPr="003C14C9" w:rsidRDefault="00E47795" w:rsidP="00E47795">
      <w:pPr>
        <w:numPr>
          <w:ilvl w:val="0"/>
          <w:numId w:val="21"/>
        </w:numPr>
        <w:spacing w:after="0"/>
        <w:ind w:left="993" w:hanging="426"/>
        <w:jc w:val="both"/>
        <w:rPr>
          <w:rFonts w:ascii="Times New Roman" w:hAnsi="Times New Roman"/>
          <w:sz w:val="24"/>
          <w:szCs w:val="24"/>
          <w:lang w:eastAsia="x-none"/>
        </w:rPr>
      </w:pPr>
      <w:r w:rsidRPr="009B1603">
        <w:rPr>
          <w:rFonts w:ascii="Times New Roman" w:hAnsi="Times New Roman"/>
          <w:b/>
          <w:bCs/>
          <w:sz w:val="24"/>
          <w:szCs w:val="24"/>
          <w:lang w:eastAsia="x-none"/>
        </w:rPr>
        <w:t xml:space="preserve">Regulamin </w:t>
      </w:r>
      <w:r w:rsidRPr="009B1603">
        <w:rPr>
          <w:rFonts w:ascii="Times New Roman" w:hAnsi="Times New Roman"/>
          <w:sz w:val="24"/>
          <w:szCs w:val="24"/>
          <w:lang w:eastAsia="x-none"/>
        </w:rPr>
        <w:t>- Regulamin udzielania pożyczek na podjęcie działalności gospodarczej oraz świadczenia usług doradztwa i szkoleń</w:t>
      </w:r>
      <w:r w:rsidRPr="003C14C9">
        <w:rPr>
          <w:rFonts w:ascii="Times New Roman" w:hAnsi="Times New Roman"/>
          <w:sz w:val="24"/>
          <w:szCs w:val="24"/>
          <w:lang w:eastAsia="x-none"/>
        </w:rPr>
        <w:t xml:space="preserve"> w ramach „Rządowego Programu Pierwszy biznes – Wsparcie w starcie” oraz „Programu Fundusze Europejskie dla Rozwoju Społecznego na lata 2021-2027 (FERS)” finansowanych ze środków Europejskiego Funduszu Społecznego Plus w okresie programowania 2021-2027 oraz Funduszu Pracy;</w:t>
      </w:r>
    </w:p>
    <w:p w14:paraId="48EB94D3" w14:textId="77777777" w:rsidR="00E47795" w:rsidRPr="00A82790" w:rsidRDefault="00E47795" w:rsidP="00E47795">
      <w:pPr>
        <w:numPr>
          <w:ilvl w:val="0"/>
          <w:numId w:val="21"/>
        </w:numPr>
        <w:spacing w:after="0"/>
        <w:ind w:left="993" w:hanging="426"/>
        <w:jc w:val="both"/>
        <w:rPr>
          <w:rFonts w:ascii="Times New Roman" w:hAnsi="Times New Roman"/>
          <w:sz w:val="24"/>
          <w:szCs w:val="24"/>
          <w:lang w:val="x-none" w:eastAsia="x-none"/>
        </w:rPr>
      </w:pPr>
      <w:r w:rsidRPr="009B25D2">
        <w:rPr>
          <w:rFonts w:ascii="Times New Roman" w:hAnsi="Times New Roman"/>
          <w:b/>
          <w:bCs/>
          <w:sz w:val="24"/>
          <w:szCs w:val="24"/>
          <w:lang w:val="x-none" w:eastAsia="x-none"/>
        </w:rPr>
        <w:t>Umorzenie</w:t>
      </w:r>
      <w:r w:rsidRPr="009B25D2">
        <w:rPr>
          <w:rFonts w:ascii="Times New Roman" w:hAnsi="Times New Roman"/>
          <w:sz w:val="24"/>
          <w:szCs w:val="24"/>
          <w:lang w:val="x-none" w:eastAsia="x-none"/>
        </w:rPr>
        <w:t xml:space="preserve"> –</w:t>
      </w:r>
      <w:r w:rsidRPr="009B25D2">
        <w:rPr>
          <w:rFonts w:ascii="Times New Roman" w:hAnsi="Times New Roman"/>
          <w:sz w:val="24"/>
          <w:szCs w:val="24"/>
          <w:lang w:eastAsia="x-none"/>
        </w:rPr>
        <w:t xml:space="preserve"> </w:t>
      </w:r>
      <w:r w:rsidRPr="009B25D2">
        <w:rPr>
          <w:rFonts w:ascii="Times New Roman" w:hAnsi="Times New Roman"/>
          <w:sz w:val="24"/>
          <w:szCs w:val="24"/>
          <w:lang w:val="x-none" w:eastAsia="x-none"/>
        </w:rPr>
        <w:t>częściowe umorzenie kapitału pożyczki</w:t>
      </w:r>
      <w:r>
        <w:rPr>
          <w:rFonts w:ascii="Times New Roman" w:hAnsi="Times New Roman"/>
          <w:sz w:val="24"/>
          <w:szCs w:val="24"/>
          <w:lang w:val="x-none" w:eastAsia="x-none"/>
        </w:rPr>
        <w:t>,</w:t>
      </w:r>
      <w:r w:rsidRPr="009B25D2">
        <w:rPr>
          <w:rFonts w:ascii="Times New Roman" w:hAnsi="Times New Roman"/>
          <w:sz w:val="24"/>
          <w:szCs w:val="24"/>
          <w:lang w:val="x-none" w:eastAsia="x-none"/>
        </w:rPr>
        <w:t xml:space="preserve"> na zasadach określonych w </w:t>
      </w:r>
      <w:r w:rsidRPr="009B25D2">
        <w:rPr>
          <w:rFonts w:ascii="Times New Roman" w:hAnsi="Times New Roman"/>
          <w:sz w:val="24"/>
          <w:szCs w:val="24"/>
          <w:lang w:eastAsia="x-none"/>
        </w:rPr>
        <w:t>Regulaminie;</w:t>
      </w:r>
    </w:p>
    <w:p w14:paraId="10B93E11" w14:textId="77777777" w:rsidR="00E47795" w:rsidRPr="009B25D2" w:rsidRDefault="00E47795" w:rsidP="00E47795">
      <w:pPr>
        <w:numPr>
          <w:ilvl w:val="0"/>
          <w:numId w:val="21"/>
        </w:numPr>
        <w:spacing w:after="0"/>
        <w:ind w:left="993" w:hanging="426"/>
        <w:jc w:val="both"/>
        <w:rPr>
          <w:rFonts w:ascii="Times New Roman" w:hAnsi="Times New Roman"/>
          <w:sz w:val="24"/>
          <w:szCs w:val="24"/>
          <w:lang w:val="x-none" w:eastAsia="x-none"/>
        </w:rPr>
      </w:pPr>
      <w:r>
        <w:rPr>
          <w:rFonts w:ascii="Times New Roman" w:hAnsi="Times New Roman"/>
          <w:b/>
          <w:bCs/>
          <w:sz w:val="24"/>
          <w:szCs w:val="24"/>
          <w:lang w:val="x-none" w:eastAsia="x-none"/>
        </w:rPr>
        <w:t>Umowa</w:t>
      </w:r>
      <w:r>
        <w:rPr>
          <w:rFonts w:ascii="Times New Roman" w:hAnsi="Times New Roman"/>
          <w:sz w:val="24"/>
          <w:szCs w:val="24"/>
          <w:lang w:val="x-none" w:eastAsia="x-none"/>
        </w:rPr>
        <w:t xml:space="preserve"> – niniejsza Umowa Inwestycyjna;</w:t>
      </w:r>
    </w:p>
    <w:p w14:paraId="2D8EDCBB" w14:textId="77777777" w:rsidR="00E47795" w:rsidRPr="00070465" w:rsidRDefault="00E47795" w:rsidP="00E47795">
      <w:pPr>
        <w:numPr>
          <w:ilvl w:val="0"/>
          <w:numId w:val="21"/>
        </w:numPr>
        <w:spacing w:after="0"/>
        <w:ind w:left="993" w:hanging="426"/>
        <w:jc w:val="both"/>
        <w:rPr>
          <w:rFonts w:ascii="Times New Roman" w:hAnsi="Times New Roman"/>
          <w:sz w:val="24"/>
          <w:szCs w:val="24"/>
          <w:lang w:val="x-none" w:eastAsia="x-none"/>
        </w:rPr>
      </w:pPr>
      <w:r w:rsidRPr="009B25D2">
        <w:rPr>
          <w:rFonts w:ascii="Times New Roman" w:hAnsi="Times New Roman"/>
          <w:b/>
          <w:bCs/>
          <w:sz w:val="24"/>
          <w:szCs w:val="24"/>
          <w:lang w:eastAsia="x-none"/>
        </w:rPr>
        <w:t xml:space="preserve">Uruchomienie </w:t>
      </w:r>
      <w:r w:rsidRPr="009B25D2">
        <w:rPr>
          <w:rFonts w:ascii="Times New Roman" w:hAnsi="Times New Roman"/>
          <w:sz w:val="24"/>
          <w:szCs w:val="24"/>
          <w:lang w:val="x-none" w:eastAsia="x-none"/>
        </w:rPr>
        <w:t>–</w:t>
      </w:r>
      <w:r w:rsidRPr="009B25D2">
        <w:rPr>
          <w:rFonts w:ascii="Times New Roman" w:hAnsi="Times New Roman"/>
          <w:sz w:val="24"/>
          <w:szCs w:val="24"/>
          <w:lang w:eastAsia="x-none"/>
        </w:rPr>
        <w:t xml:space="preserve"> pierwsza wypłata jakiejkolwiek kwoty pożyczki</w:t>
      </w:r>
      <w:r>
        <w:rPr>
          <w:rFonts w:ascii="Times New Roman" w:hAnsi="Times New Roman"/>
          <w:sz w:val="24"/>
          <w:szCs w:val="24"/>
          <w:lang w:eastAsia="x-none"/>
        </w:rPr>
        <w:t>.</w:t>
      </w:r>
    </w:p>
    <w:p w14:paraId="5CB6C182" w14:textId="77777777" w:rsidR="00E47795" w:rsidRPr="00070465" w:rsidRDefault="00E47795" w:rsidP="00E47795">
      <w:pPr>
        <w:spacing w:after="0"/>
        <w:ind w:left="993"/>
        <w:jc w:val="both"/>
        <w:rPr>
          <w:rFonts w:ascii="Times New Roman" w:hAnsi="Times New Roman"/>
          <w:sz w:val="24"/>
          <w:szCs w:val="24"/>
          <w:lang w:val="x-none" w:eastAsia="x-none"/>
        </w:rPr>
      </w:pPr>
    </w:p>
    <w:p w14:paraId="6A2A6E51" w14:textId="77777777" w:rsidR="00E47795" w:rsidRPr="00E6040A" w:rsidRDefault="00E47795" w:rsidP="00E47795">
      <w:pPr>
        <w:spacing w:after="0"/>
        <w:ind w:right="48"/>
        <w:jc w:val="center"/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</w:pPr>
      <w:r w:rsidRPr="00E6040A"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>§ 2.</w:t>
      </w:r>
    </w:p>
    <w:p w14:paraId="78D70E50" w14:textId="77777777" w:rsidR="00E47795" w:rsidRPr="00E6040A" w:rsidRDefault="00E47795" w:rsidP="00E47795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E6040A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Pożyczkodawca udziela Pożyczkobiorcy, na warunkach określonych Umową i Regulaminem, pożyczki w wysokości </w:t>
      </w:r>
      <w:r w:rsidRPr="00E6040A">
        <w:rPr>
          <w:rFonts w:ascii="Times New Roman" w:hAnsi="Times New Roman"/>
          <w:b/>
          <w:bCs/>
          <w:color w:val="000000" w:themeColor="text1"/>
          <w:sz w:val="24"/>
          <w:szCs w:val="24"/>
          <w:lang w:eastAsia="pl-PL"/>
        </w:rPr>
        <w:t>_____________________ zł</w:t>
      </w:r>
      <w:r w:rsidRPr="00E6040A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(słownie złotych: ___________________________), z przeznaczeniem na realizację przedsięwzięcia, o którym mowa w §3 ust. 1 Umowy.</w:t>
      </w:r>
    </w:p>
    <w:p w14:paraId="6D4CFAB0" w14:textId="77777777" w:rsidR="00E47795" w:rsidRPr="00E6040A" w:rsidRDefault="00E47795" w:rsidP="00E47795">
      <w:pPr>
        <w:pStyle w:val="Akapitzlist"/>
        <w:numPr>
          <w:ilvl w:val="0"/>
          <w:numId w:val="12"/>
        </w:numPr>
        <w:spacing w:after="0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E6040A">
        <w:rPr>
          <w:rFonts w:ascii="Times New Roman" w:hAnsi="Times New Roman"/>
          <w:color w:val="000000" w:themeColor="text1"/>
          <w:sz w:val="24"/>
          <w:szCs w:val="24"/>
          <w:lang w:eastAsia="pl-PL"/>
        </w:rPr>
        <w:t>Pożyczki udziela się na okres _________ miesięcy licząc od jej Uruchomienia, w tym ____________  miesięcy Karencji.</w:t>
      </w:r>
    </w:p>
    <w:p w14:paraId="3D3A13DF" w14:textId="77777777" w:rsidR="00E47795" w:rsidRPr="00E6040A" w:rsidRDefault="00E47795" w:rsidP="00E47795">
      <w:pPr>
        <w:numPr>
          <w:ilvl w:val="0"/>
          <w:numId w:val="12"/>
        </w:numPr>
        <w:tabs>
          <w:tab w:val="right" w:leader="dot" w:pos="9356"/>
        </w:tabs>
        <w:spacing w:after="0"/>
        <w:ind w:right="48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E6040A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Okres spłaty pożyczki, łącznie z okresem karencji, liczony od daty uruchomienia środków do dnia ostatecznej spłaty nie może przekroczyć 84 miesięcy. </w:t>
      </w:r>
    </w:p>
    <w:p w14:paraId="78191512" w14:textId="77777777" w:rsidR="00E47795" w:rsidRPr="00E6040A" w:rsidRDefault="00E47795" w:rsidP="00E47795">
      <w:pPr>
        <w:numPr>
          <w:ilvl w:val="0"/>
          <w:numId w:val="12"/>
        </w:numPr>
        <w:tabs>
          <w:tab w:val="right" w:leader="dot" w:pos="9356"/>
        </w:tabs>
        <w:spacing w:after="0"/>
        <w:ind w:right="48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E6040A">
        <w:rPr>
          <w:rFonts w:ascii="Times New Roman" w:hAnsi="Times New Roman"/>
          <w:color w:val="000000" w:themeColor="text1"/>
          <w:sz w:val="24"/>
          <w:szCs w:val="24"/>
          <w:lang w:eastAsia="pl-PL"/>
        </w:rPr>
        <w:t>Spłata rat kwoty głównej pożyczki oraz odsetek przebiegać będzie w cyklach miesięcznych, począwszy od pierwszego miesiąca po uruchomieniu środków, z zastrzeżeniem ust. 3 niniejszego paragrafu.</w:t>
      </w:r>
    </w:p>
    <w:p w14:paraId="754A432E" w14:textId="77777777" w:rsidR="00E47795" w:rsidRPr="00E6040A" w:rsidRDefault="00E47795" w:rsidP="00E47795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E6040A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Pożyczki (w tym Umorzenia) udziela się na warunkach korzystniejszych niż rynkowe, zgodnie z zasadami udzielania pomocy </w:t>
      </w:r>
      <w:r w:rsidRPr="00E6040A">
        <w:rPr>
          <w:rFonts w:ascii="Times New Roman" w:hAnsi="Times New Roman"/>
          <w:i/>
          <w:iCs/>
          <w:color w:val="000000" w:themeColor="text1"/>
          <w:sz w:val="24"/>
          <w:szCs w:val="24"/>
          <w:lang w:eastAsia="pl-PL"/>
        </w:rPr>
        <w:t xml:space="preserve">de </w:t>
      </w:r>
      <w:proofErr w:type="spellStart"/>
      <w:r w:rsidRPr="00E6040A">
        <w:rPr>
          <w:rFonts w:ascii="Times New Roman" w:hAnsi="Times New Roman"/>
          <w:i/>
          <w:iCs/>
          <w:color w:val="000000" w:themeColor="text1"/>
          <w:sz w:val="24"/>
          <w:szCs w:val="24"/>
          <w:lang w:eastAsia="pl-PL"/>
        </w:rPr>
        <w:t>minimis</w:t>
      </w:r>
      <w:proofErr w:type="spellEnd"/>
      <w:r w:rsidRPr="00E6040A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, o których mowa w Rozporządzeniu Komisji (UE) nr 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2023/2831</w:t>
      </w:r>
      <w:r w:rsidRPr="00E6040A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z dnia 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13</w:t>
      </w:r>
      <w:r w:rsidRPr="00E6040A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grudnia 20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23</w:t>
      </w:r>
      <w:r w:rsidRPr="00E6040A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r. w sprawie stosowania art. 107 i 108 Traktatu o funkcjonowaniu Unii Europejskiej do pomocy </w:t>
      </w:r>
      <w:r w:rsidRPr="00E6040A">
        <w:rPr>
          <w:rFonts w:ascii="Times New Roman" w:hAnsi="Times New Roman"/>
          <w:i/>
          <w:iCs/>
          <w:color w:val="000000" w:themeColor="text1"/>
          <w:sz w:val="24"/>
          <w:szCs w:val="24"/>
          <w:lang w:eastAsia="pl-PL"/>
        </w:rPr>
        <w:t xml:space="preserve">de </w:t>
      </w:r>
      <w:proofErr w:type="spellStart"/>
      <w:r w:rsidRPr="00E6040A">
        <w:rPr>
          <w:rFonts w:ascii="Times New Roman" w:hAnsi="Times New Roman"/>
          <w:i/>
          <w:iCs/>
          <w:color w:val="000000" w:themeColor="text1"/>
          <w:sz w:val="24"/>
          <w:szCs w:val="24"/>
          <w:lang w:eastAsia="pl-PL"/>
        </w:rPr>
        <w:t>minimis</w:t>
      </w:r>
      <w:proofErr w:type="spellEnd"/>
      <w:r w:rsidRPr="00E6040A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. Na dzień zawarcia Umowy kwota udzielonej pomocy </w:t>
      </w:r>
      <w:r w:rsidRPr="00E6040A">
        <w:rPr>
          <w:rFonts w:ascii="Times New Roman" w:hAnsi="Times New Roman"/>
          <w:i/>
          <w:color w:val="000000" w:themeColor="text1"/>
          <w:sz w:val="24"/>
          <w:szCs w:val="24"/>
          <w:lang w:eastAsia="pl-PL"/>
        </w:rPr>
        <w:t xml:space="preserve">de </w:t>
      </w:r>
      <w:proofErr w:type="spellStart"/>
      <w:r w:rsidRPr="00E6040A">
        <w:rPr>
          <w:rFonts w:ascii="Times New Roman" w:hAnsi="Times New Roman"/>
          <w:i/>
          <w:color w:val="000000" w:themeColor="text1"/>
          <w:sz w:val="24"/>
          <w:szCs w:val="24"/>
          <w:lang w:eastAsia="pl-PL"/>
        </w:rPr>
        <w:t>minimis</w:t>
      </w:r>
      <w:proofErr w:type="spellEnd"/>
      <w:r w:rsidRPr="00E6040A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 wynosi  _______________________,  (słownie złotych: _______________________).</w:t>
      </w:r>
    </w:p>
    <w:p w14:paraId="3D002E6D" w14:textId="77777777" w:rsidR="00E47795" w:rsidRPr="00A237D1" w:rsidRDefault="00E47795" w:rsidP="00E47795">
      <w:pPr>
        <w:numPr>
          <w:ilvl w:val="0"/>
          <w:numId w:val="12"/>
        </w:num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  <w:lang w:val="x-none" w:eastAsia="x-none"/>
        </w:rPr>
      </w:pPr>
      <w:r w:rsidRPr="00A237D1">
        <w:rPr>
          <w:rFonts w:ascii="Times New Roman" w:hAnsi="Times New Roman"/>
          <w:sz w:val="24"/>
          <w:szCs w:val="24"/>
          <w:lang w:val="x-none" w:eastAsia="x-none"/>
        </w:rPr>
        <w:t xml:space="preserve">Pożyczka oprocentowana jest według stałej stopy procentowej ustalonej jako 0,25 stopy redyskonta weksli przyjmowanych przez NBP, obowiązującej w dniu zawarcia </w:t>
      </w:r>
      <w:r>
        <w:rPr>
          <w:rFonts w:ascii="Times New Roman" w:hAnsi="Times New Roman"/>
          <w:sz w:val="24"/>
          <w:szCs w:val="24"/>
          <w:lang w:val="x-none" w:eastAsia="x-none"/>
        </w:rPr>
        <w:t>U</w:t>
      </w:r>
      <w:r w:rsidRPr="00A237D1">
        <w:rPr>
          <w:rFonts w:ascii="Times New Roman" w:hAnsi="Times New Roman"/>
          <w:sz w:val="24"/>
          <w:szCs w:val="24"/>
          <w:lang w:val="x-none" w:eastAsia="x-none"/>
        </w:rPr>
        <w:t>mowy i wynosi ____ % w skali roku.</w:t>
      </w:r>
    </w:p>
    <w:p w14:paraId="4B01E908" w14:textId="77777777" w:rsidR="00E47795" w:rsidRPr="00A237D1" w:rsidRDefault="00E47795" w:rsidP="00E47795">
      <w:pPr>
        <w:numPr>
          <w:ilvl w:val="0"/>
          <w:numId w:val="12"/>
        </w:num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  <w:lang w:val="x-none" w:eastAsia="x-none"/>
        </w:rPr>
      </w:pPr>
      <w:r w:rsidRPr="00A237D1">
        <w:rPr>
          <w:rFonts w:ascii="Times New Roman" w:hAnsi="Times New Roman"/>
          <w:sz w:val="24"/>
          <w:szCs w:val="24"/>
          <w:lang w:val="x-none" w:eastAsia="x-none"/>
        </w:rPr>
        <w:t>Odsetki od wykorzystanej pożyczki naliczane są w cyklu miesięcznym od kwoty malejącego salda zadłużenia i podlegają spłacie w dniu spłaty raty kapitału, zgodnie z harmonogramem spłaty pożyczki.</w:t>
      </w:r>
    </w:p>
    <w:p w14:paraId="2355C527" w14:textId="77777777" w:rsidR="00E47795" w:rsidRPr="00A237D1" w:rsidRDefault="00E47795" w:rsidP="00E47795">
      <w:pPr>
        <w:numPr>
          <w:ilvl w:val="0"/>
          <w:numId w:val="12"/>
        </w:numPr>
        <w:spacing w:after="0"/>
        <w:ind w:left="357" w:hanging="357"/>
        <w:jc w:val="both"/>
        <w:rPr>
          <w:rFonts w:ascii="Times New Roman" w:hAnsi="Times New Roman"/>
          <w:color w:val="000000" w:themeColor="text1"/>
          <w:sz w:val="24"/>
          <w:szCs w:val="24"/>
          <w:u w:val="single"/>
          <w:lang w:eastAsia="pl-PL"/>
        </w:rPr>
      </w:pPr>
      <w:r w:rsidRPr="00A237D1">
        <w:rPr>
          <w:rFonts w:ascii="Times New Roman" w:hAnsi="Times New Roman"/>
          <w:color w:val="000000" w:themeColor="text1"/>
          <w:sz w:val="24"/>
          <w:szCs w:val="24"/>
          <w:lang w:eastAsia="pl-PL"/>
        </w:rPr>
        <w:lastRenderedPageBreak/>
        <w:t xml:space="preserve">Pożyczkodawca wydaje Pożyczkobiorcy zaświadczenie o wysokości udzielonej pomocy </w:t>
      </w:r>
      <w:r w:rsidRPr="00A237D1">
        <w:rPr>
          <w:rFonts w:ascii="Times New Roman" w:hAnsi="Times New Roman"/>
          <w:i/>
          <w:color w:val="000000" w:themeColor="text1"/>
          <w:sz w:val="24"/>
          <w:szCs w:val="24"/>
          <w:lang w:eastAsia="pl-PL"/>
        </w:rPr>
        <w:t xml:space="preserve">de </w:t>
      </w:r>
      <w:proofErr w:type="spellStart"/>
      <w:r w:rsidRPr="00A237D1">
        <w:rPr>
          <w:rFonts w:ascii="Times New Roman" w:hAnsi="Times New Roman"/>
          <w:i/>
          <w:color w:val="000000" w:themeColor="text1"/>
          <w:sz w:val="24"/>
          <w:szCs w:val="24"/>
          <w:lang w:eastAsia="pl-PL"/>
        </w:rPr>
        <w:t>minimis</w:t>
      </w:r>
      <w:proofErr w:type="spellEnd"/>
      <w:r w:rsidRPr="00A237D1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A237D1">
        <w:rPr>
          <w:rFonts w:ascii="Times New Roman" w:hAnsi="Times New Roman"/>
          <w:sz w:val="24"/>
          <w:szCs w:val="24"/>
          <w:lang w:val="x-none" w:eastAsia="x-none"/>
        </w:rPr>
        <w:t xml:space="preserve">w terminie 7 dni roboczych od dnia zawarcia </w:t>
      </w:r>
      <w:r>
        <w:rPr>
          <w:rFonts w:ascii="Times New Roman" w:hAnsi="Times New Roman"/>
          <w:sz w:val="24"/>
          <w:szCs w:val="24"/>
          <w:lang w:val="x-none" w:eastAsia="x-none"/>
        </w:rPr>
        <w:t>U</w:t>
      </w:r>
      <w:r w:rsidRPr="00A237D1">
        <w:rPr>
          <w:rFonts w:ascii="Times New Roman" w:hAnsi="Times New Roman"/>
          <w:sz w:val="24"/>
          <w:szCs w:val="24"/>
          <w:lang w:val="x-none" w:eastAsia="x-none"/>
        </w:rPr>
        <w:t>mowy.</w:t>
      </w:r>
    </w:p>
    <w:p w14:paraId="2C793C91" w14:textId="77777777" w:rsidR="00E47795" w:rsidRPr="00A237D1" w:rsidRDefault="00E47795" w:rsidP="00E47795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u w:val="single"/>
          <w:lang w:eastAsia="pl-PL"/>
        </w:rPr>
      </w:pPr>
      <w:r w:rsidRPr="00A237D1">
        <w:rPr>
          <w:rFonts w:ascii="Times New Roman" w:hAnsi="Times New Roman"/>
          <w:sz w:val="24"/>
          <w:szCs w:val="24"/>
          <w:lang w:val="x-none" w:eastAsia="x-none"/>
        </w:rPr>
        <w:t xml:space="preserve">Zmiana wysokości udzielonej pomocy </w:t>
      </w:r>
      <w:r w:rsidRPr="00A237D1">
        <w:rPr>
          <w:rFonts w:ascii="Times New Roman" w:hAnsi="Times New Roman"/>
          <w:i/>
          <w:iCs/>
          <w:sz w:val="24"/>
          <w:szCs w:val="24"/>
          <w:lang w:val="x-none" w:eastAsia="x-none"/>
        </w:rPr>
        <w:t xml:space="preserve">de </w:t>
      </w:r>
      <w:proofErr w:type="spellStart"/>
      <w:r w:rsidRPr="00A237D1">
        <w:rPr>
          <w:rFonts w:ascii="Times New Roman" w:hAnsi="Times New Roman"/>
          <w:i/>
          <w:iCs/>
          <w:sz w:val="24"/>
          <w:szCs w:val="24"/>
          <w:lang w:val="x-none" w:eastAsia="x-none"/>
        </w:rPr>
        <w:t>minimis</w:t>
      </w:r>
      <w:proofErr w:type="spellEnd"/>
      <w:r w:rsidRPr="00A237D1">
        <w:rPr>
          <w:rFonts w:ascii="Times New Roman" w:hAnsi="Times New Roman"/>
          <w:sz w:val="24"/>
          <w:szCs w:val="24"/>
          <w:lang w:val="x-none" w:eastAsia="x-none"/>
        </w:rPr>
        <w:t xml:space="preserve"> będzie skutkowała wydaniem przez </w:t>
      </w:r>
      <w:r w:rsidRPr="00A237D1">
        <w:rPr>
          <w:rFonts w:ascii="Times New Roman" w:hAnsi="Times New Roman"/>
          <w:color w:val="000000" w:themeColor="text1"/>
          <w:sz w:val="24"/>
          <w:szCs w:val="24"/>
          <w:lang w:eastAsia="pl-PL"/>
        </w:rPr>
        <w:t>Pożyczkodawcę</w:t>
      </w:r>
      <w:r w:rsidRPr="00A237D1">
        <w:rPr>
          <w:rFonts w:ascii="Times New Roman" w:hAnsi="Times New Roman"/>
          <w:sz w:val="24"/>
          <w:szCs w:val="24"/>
          <w:lang w:val="x-none" w:eastAsia="x-none"/>
        </w:rPr>
        <w:t xml:space="preserve"> skorygowanego zaświadczenia o pomocy </w:t>
      </w:r>
      <w:r w:rsidRPr="00A237D1">
        <w:rPr>
          <w:rFonts w:ascii="Times New Roman" w:hAnsi="Times New Roman"/>
          <w:i/>
          <w:iCs/>
          <w:sz w:val="24"/>
          <w:szCs w:val="24"/>
          <w:lang w:val="x-none" w:eastAsia="x-none"/>
        </w:rPr>
        <w:t xml:space="preserve">de </w:t>
      </w:r>
      <w:proofErr w:type="spellStart"/>
      <w:r w:rsidRPr="00A237D1">
        <w:rPr>
          <w:rFonts w:ascii="Times New Roman" w:hAnsi="Times New Roman"/>
          <w:i/>
          <w:iCs/>
          <w:sz w:val="24"/>
          <w:szCs w:val="24"/>
          <w:lang w:val="x-none" w:eastAsia="x-none"/>
        </w:rPr>
        <w:t>minimis</w:t>
      </w:r>
      <w:proofErr w:type="spellEnd"/>
    </w:p>
    <w:p w14:paraId="42154085" w14:textId="77777777" w:rsidR="00E47795" w:rsidRPr="00A237D1" w:rsidRDefault="00E47795" w:rsidP="00E47795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  <w:lang w:eastAsia="x-none"/>
        </w:rPr>
      </w:pPr>
      <w:r w:rsidRPr="00A237D1">
        <w:rPr>
          <w:rFonts w:ascii="Times New Roman" w:hAnsi="Times New Roman"/>
          <w:sz w:val="24"/>
          <w:szCs w:val="24"/>
          <w:lang w:val="x-none" w:eastAsia="x-none"/>
        </w:rPr>
        <w:t xml:space="preserve">Ustala się, że ostateczne rozliczenie </w:t>
      </w:r>
      <w:r w:rsidRPr="00A237D1">
        <w:rPr>
          <w:rFonts w:ascii="Times New Roman" w:hAnsi="Times New Roman"/>
          <w:sz w:val="24"/>
          <w:szCs w:val="24"/>
          <w:lang w:eastAsia="x-none"/>
        </w:rPr>
        <w:t>pożyczki</w:t>
      </w:r>
      <w:r w:rsidRPr="00A237D1">
        <w:rPr>
          <w:rFonts w:ascii="Times New Roman" w:hAnsi="Times New Roman"/>
          <w:sz w:val="24"/>
          <w:szCs w:val="24"/>
          <w:lang w:val="x-none" w:eastAsia="x-none"/>
        </w:rPr>
        <w:t xml:space="preserve"> nastąpi w ciągu 14 dni od dokonania ostatniej wpłaty raty </w:t>
      </w:r>
      <w:r w:rsidRPr="00A237D1">
        <w:rPr>
          <w:rFonts w:ascii="Times New Roman" w:hAnsi="Times New Roman"/>
          <w:sz w:val="24"/>
          <w:szCs w:val="24"/>
          <w:lang w:eastAsia="x-none"/>
        </w:rPr>
        <w:t>pożyczki</w:t>
      </w:r>
      <w:r w:rsidRPr="00A237D1">
        <w:rPr>
          <w:rFonts w:ascii="Times New Roman" w:hAnsi="Times New Roman"/>
          <w:sz w:val="24"/>
          <w:szCs w:val="24"/>
          <w:lang w:val="x-none" w:eastAsia="x-none"/>
        </w:rPr>
        <w:t>.</w:t>
      </w:r>
    </w:p>
    <w:p w14:paraId="445910D9" w14:textId="77777777" w:rsidR="00E47795" w:rsidRPr="00A237D1" w:rsidRDefault="00E47795" w:rsidP="00E47795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  <w:lang w:val="x-none" w:eastAsia="x-none"/>
        </w:rPr>
      </w:pPr>
      <w:r w:rsidRPr="00A237D1">
        <w:rPr>
          <w:rFonts w:ascii="Times New Roman" w:hAnsi="Times New Roman"/>
          <w:sz w:val="24"/>
          <w:szCs w:val="24"/>
          <w:lang w:val="x-none" w:eastAsia="x-none"/>
        </w:rPr>
        <w:t xml:space="preserve">Dla potrzeb </w:t>
      </w:r>
      <w:r>
        <w:rPr>
          <w:rFonts w:ascii="Times New Roman" w:hAnsi="Times New Roman"/>
          <w:sz w:val="24"/>
          <w:szCs w:val="24"/>
          <w:lang w:val="x-none" w:eastAsia="x-none"/>
        </w:rPr>
        <w:t>U</w:t>
      </w:r>
      <w:r w:rsidRPr="00A237D1">
        <w:rPr>
          <w:rFonts w:ascii="Times New Roman" w:hAnsi="Times New Roman"/>
          <w:sz w:val="24"/>
          <w:szCs w:val="24"/>
          <w:lang w:eastAsia="x-none"/>
        </w:rPr>
        <w:t>mowy</w:t>
      </w:r>
      <w:r w:rsidRPr="00A237D1">
        <w:rPr>
          <w:rFonts w:ascii="Times New Roman" w:hAnsi="Times New Roman"/>
          <w:sz w:val="24"/>
          <w:szCs w:val="24"/>
          <w:lang w:val="x-none" w:eastAsia="x-none"/>
        </w:rPr>
        <w:t>, przy obliczaniu odsetek przyjmuje się, że rok liczy 360 dni, kwartał 90 dni, a miesiąc 30 dni.</w:t>
      </w:r>
    </w:p>
    <w:p w14:paraId="27E82934" w14:textId="77777777" w:rsidR="00E47795" w:rsidRPr="006719F4" w:rsidRDefault="00E47795" w:rsidP="00E47795">
      <w:pPr>
        <w:spacing w:after="0"/>
        <w:ind w:left="357"/>
        <w:jc w:val="both"/>
        <w:rPr>
          <w:rFonts w:ascii="Times New Roman" w:hAnsi="Times New Roman"/>
          <w:color w:val="000000" w:themeColor="text1"/>
          <w:sz w:val="24"/>
          <w:szCs w:val="24"/>
          <w:u w:val="single"/>
          <w:lang w:eastAsia="pl-PL"/>
        </w:rPr>
      </w:pPr>
    </w:p>
    <w:p w14:paraId="1081779A" w14:textId="77777777" w:rsidR="00E47795" w:rsidRPr="006719F4" w:rsidRDefault="00E47795" w:rsidP="00E47795">
      <w:pPr>
        <w:tabs>
          <w:tab w:val="left" w:pos="4678"/>
          <w:tab w:val="right" w:leader="dot" w:pos="10065"/>
        </w:tabs>
        <w:spacing w:after="0"/>
        <w:ind w:right="48"/>
        <w:jc w:val="center"/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</w:pPr>
      <w:r w:rsidRPr="006719F4"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>§ 3.</w:t>
      </w:r>
    </w:p>
    <w:p w14:paraId="51D5FBE7" w14:textId="77777777" w:rsidR="00E47795" w:rsidRPr="006719F4" w:rsidRDefault="00E47795" w:rsidP="00E47795">
      <w:pPr>
        <w:numPr>
          <w:ilvl w:val="0"/>
          <w:numId w:val="22"/>
        </w:numPr>
        <w:spacing w:after="0"/>
        <w:ind w:left="426"/>
        <w:jc w:val="both"/>
        <w:rPr>
          <w:rFonts w:ascii="Times New Roman" w:hAnsi="Times New Roman"/>
          <w:sz w:val="24"/>
          <w:szCs w:val="24"/>
          <w:lang w:eastAsia="x-none"/>
        </w:rPr>
      </w:pPr>
      <w:r w:rsidRPr="006719F4">
        <w:rPr>
          <w:rFonts w:ascii="Times New Roman" w:hAnsi="Times New Roman"/>
          <w:sz w:val="24"/>
          <w:szCs w:val="24"/>
          <w:lang w:val="x-none" w:eastAsia="x-none"/>
        </w:rPr>
        <w:t xml:space="preserve">Udzielona </w:t>
      </w:r>
      <w:r w:rsidRPr="006719F4">
        <w:rPr>
          <w:rFonts w:ascii="Times New Roman" w:hAnsi="Times New Roman"/>
          <w:sz w:val="24"/>
          <w:szCs w:val="24"/>
          <w:lang w:eastAsia="x-none"/>
        </w:rPr>
        <w:t>pożyczka</w:t>
      </w:r>
      <w:r w:rsidRPr="006719F4">
        <w:rPr>
          <w:rFonts w:ascii="Times New Roman" w:hAnsi="Times New Roman"/>
          <w:sz w:val="24"/>
          <w:szCs w:val="24"/>
          <w:lang w:val="x-none" w:eastAsia="x-none"/>
        </w:rPr>
        <w:t xml:space="preserve"> </w:t>
      </w:r>
      <w:r w:rsidRPr="006719F4">
        <w:rPr>
          <w:rFonts w:ascii="Times New Roman" w:hAnsi="Times New Roman"/>
          <w:sz w:val="24"/>
          <w:szCs w:val="24"/>
          <w:lang w:eastAsia="x-none"/>
        </w:rPr>
        <w:t xml:space="preserve">przeznaczona zostanie na sfinansowanie </w:t>
      </w:r>
      <w:r>
        <w:rPr>
          <w:rFonts w:ascii="Times New Roman" w:hAnsi="Times New Roman"/>
          <w:sz w:val="24"/>
          <w:szCs w:val="24"/>
          <w:lang w:eastAsia="x-none"/>
        </w:rPr>
        <w:t>_________________</w:t>
      </w:r>
      <w:r w:rsidRPr="006719F4">
        <w:rPr>
          <w:rFonts w:ascii="Times New Roman" w:hAnsi="Times New Roman"/>
          <w:sz w:val="24"/>
          <w:szCs w:val="24"/>
          <w:lang w:eastAsia="x-none"/>
        </w:rPr>
        <w:t>.</w:t>
      </w:r>
      <w:r w:rsidRPr="006719F4">
        <w:rPr>
          <w:rFonts w:ascii="Times New Roman" w:hAnsi="Times New Roman"/>
          <w:sz w:val="24"/>
          <w:szCs w:val="24"/>
          <w:lang w:val="x-none" w:eastAsia="x-none"/>
        </w:rPr>
        <w:t xml:space="preserve"> </w:t>
      </w:r>
    </w:p>
    <w:p w14:paraId="192DA629" w14:textId="77777777" w:rsidR="00E47795" w:rsidRPr="006719F4" w:rsidRDefault="00E47795" w:rsidP="00E47795">
      <w:pPr>
        <w:numPr>
          <w:ilvl w:val="0"/>
          <w:numId w:val="22"/>
        </w:numPr>
        <w:spacing w:after="0"/>
        <w:ind w:left="426"/>
        <w:jc w:val="both"/>
        <w:rPr>
          <w:rFonts w:ascii="Times New Roman" w:hAnsi="Times New Roman"/>
          <w:sz w:val="24"/>
          <w:szCs w:val="24"/>
          <w:lang w:eastAsia="x-none"/>
        </w:rPr>
      </w:pPr>
      <w:r w:rsidRPr="006719F4">
        <w:rPr>
          <w:rFonts w:ascii="Times New Roman" w:hAnsi="Times New Roman"/>
          <w:sz w:val="24"/>
          <w:szCs w:val="24"/>
          <w:lang w:eastAsia="x-none"/>
        </w:rPr>
        <w:t xml:space="preserve">Pożyczkobiorca potwierdza oświadczenia złożone we wniosku o udzielenie pożyczki, a także oświadcza, że </w:t>
      </w:r>
      <w:r>
        <w:rPr>
          <w:rFonts w:ascii="Times New Roman" w:hAnsi="Times New Roman"/>
          <w:sz w:val="24"/>
          <w:szCs w:val="24"/>
          <w:lang w:eastAsia="x-none"/>
        </w:rPr>
        <w:t>Inwestycja</w:t>
      </w:r>
      <w:r w:rsidRPr="006719F4">
        <w:rPr>
          <w:rFonts w:ascii="Times New Roman" w:hAnsi="Times New Roman"/>
          <w:sz w:val="24"/>
          <w:szCs w:val="24"/>
          <w:lang w:eastAsia="x-none"/>
        </w:rPr>
        <w:t xml:space="preserve"> nie spowoduje żadnych działań sprzecznych z regulacjami unijnymi oraz krajowymi.</w:t>
      </w:r>
    </w:p>
    <w:p w14:paraId="074C3330" w14:textId="77777777" w:rsidR="00E47795" w:rsidRPr="006719F4" w:rsidRDefault="00E47795" w:rsidP="00E47795">
      <w:pPr>
        <w:tabs>
          <w:tab w:val="left" w:pos="4678"/>
          <w:tab w:val="right" w:leader="dot" w:pos="10065"/>
        </w:tabs>
        <w:spacing w:after="0"/>
        <w:ind w:right="48"/>
        <w:jc w:val="center"/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</w:pPr>
    </w:p>
    <w:p w14:paraId="11546612" w14:textId="77777777" w:rsidR="00E47795" w:rsidRPr="006719F4" w:rsidRDefault="00E47795" w:rsidP="00E47795">
      <w:pPr>
        <w:tabs>
          <w:tab w:val="left" w:pos="4678"/>
          <w:tab w:val="right" w:leader="dot" w:pos="10065"/>
        </w:tabs>
        <w:spacing w:after="0"/>
        <w:ind w:right="48"/>
        <w:jc w:val="center"/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</w:pPr>
      <w:r w:rsidRPr="006719F4"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 xml:space="preserve">§ </w:t>
      </w:r>
      <w:r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>4</w:t>
      </w:r>
      <w:r w:rsidRPr="006719F4"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>.</w:t>
      </w:r>
    </w:p>
    <w:p w14:paraId="6DDC8BC4" w14:textId="77777777" w:rsidR="00E47795" w:rsidRPr="006E6EBA" w:rsidRDefault="00E47795" w:rsidP="00E47795">
      <w:pPr>
        <w:numPr>
          <w:ilvl w:val="0"/>
          <w:numId w:val="9"/>
        </w:numPr>
        <w:tabs>
          <w:tab w:val="left" w:pos="142"/>
        </w:tabs>
        <w:spacing w:after="0"/>
        <w:ind w:right="48"/>
        <w:jc w:val="both"/>
        <w:rPr>
          <w:rFonts w:ascii="Times New Roman" w:hAnsi="Times New Roman"/>
          <w:color w:val="00B050"/>
          <w:sz w:val="24"/>
          <w:szCs w:val="24"/>
          <w:lang w:eastAsia="pl-PL"/>
        </w:rPr>
      </w:pPr>
      <w:r w:rsidRPr="009B1603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Pożyczkodawca </w:t>
      </w:r>
      <w:r w:rsidRPr="002D339E">
        <w:rPr>
          <w:rFonts w:ascii="Times New Roman" w:hAnsi="Times New Roman"/>
          <w:color w:val="000000" w:themeColor="text1"/>
          <w:sz w:val="24"/>
          <w:szCs w:val="24"/>
          <w:lang w:eastAsia="pl-PL"/>
        </w:rPr>
        <w:t>postawi pożyczkę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6E6EBA">
        <w:rPr>
          <w:rFonts w:ascii="Times New Roman" w:hAnsi="Times New Roman"/>
          <w:color w:val="00B050"/>
          <w:sz w:val="24"/>
          <w:szCs w:val="24"/>
          <w:lang w:eastAsia="pl-PL"/>
        </w:rPr>
        <w:t xml:space="preserve">/ I transzę pożyczki </w:t>
      </w:r>
      <w:r w:rsidRPr="002D339E">
        <w:rPr>
          <w:rFonts w:ascii="Times New Roman" w:hAnsi="Times New Roman"/>
          <w:color w:val="000000" w:themeColor="text1"/>
          <w:sz w:val="24"/>
          <w:szCs w:val="24"/>
          <w:lang w:eastAsia="pl-PL"/>
        </w:rPr>
        <w:t>do dyspozycji Pożyczkobiorcy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2D339E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w okresie do 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_______</w:t>
      </w:r>
      <w:r w:rsidRPr="002D339E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dni od daty podpisania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Umowy,</w:t>
      </w:r>
      <w:r w:rsidRPr="002D339E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jednorazowo, w kwocie, o której mowa w § 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2</w:t>
      </w:r>
      <w:r w:rsidRPr="002D339E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ust. 2</w:t>
      </w:r>
      <w:r w:rsidRPr="006E6EBA">
        <w:rPr>
          <w:rFonts w:ascii="Times New Roman" w:hAnsi="Times New Roman"/>
          <w:color w:val="00B050"/>
          <w:sz w:val="24"/>
          <w:szCs w:val="24"/>
          <w:lang w:eastAsia="pl-PL"/>
        </w:rPr>
        <w:t xml:space="preserve"> / w transzach:</w:t>
      </w:r>
    </w:p>
    <w:p w14:paraId="40EAC621" w14:textId="77777777" w:rsidR="00E47795" w:rsidRPr="006E6EBA" w:rsidRDefault="00E47795" w:rsidP="00E47795">
      <w:pPr>
        <w:pStyle w:val="Akapitzlist"/>
        <w:numPr>
          <w:ilvl w:val="0"/>
          <w:numId w:val="16"/>
        </w:numPr>
        <w:spacing w:after="0"/>
        <w:ind w:right="48"/>
        <w:jc w:val="both"/>
        <w:rPr>
          <w:rFonts w:ascii="Times New Roman" w:hAnsi="Times New Roman"/>
          <w:color w:val="00B050"/>
          <w:sz w:val="24"/>
          <w:szCs w:val="24"/>
          <w:lang w:eastAsia="pl-PL"/>
        </w:rPr>
      </w:pPr>
      <w:r w:rsidRPr="006E6EBA">
        <w:rPr>
          <w:rFonts w:ascii="Times New Roman" w:hAnsi="Times New Roman"/>
          <w:color w:val="00B050"/>
          <w:sz w:val="24"/>
          <w:szCs w:val="24"/>
          <w:lang w:eastAsia="pl-PL"/>
        </w:rPr>
        <w:t xml:space="preserve">I transza w wysokości ..................zł, po spełnieniu warunków określonych w § </w:t>
      </w:r>
      <w:r>
        <w:rPr>
          <w:rFonts w:ascii="Times New Roman" w:hAnsi="Times New Roman"/>
          <w:color w:val="00B050"/>
          <w:sz w:val="24"/>
          <w:szCs w:val="24"/>
          <w:lang w:eastAsia="pl-PL"/>
        </w:rPr>
        <w:t>4</w:t>
      </w:r>
      <w:r w:rsidRPr="006E6EBA">
        <w:rPr>
          <w:rFonts w:ascii="Times New Roman" w:hAnsi="Times New Roman"/>
          <w:color w:val="00B050"/>
          <w:sz w:val="24"/>
          <w:szCs w:val="24"/>
          <w:lang w:eastAsia="pl-PL"/>
        </w:rPr>
        <w:t xml:space="preserve"> ust. 3,</w:t>
      </w:r>
    </w:p>
    <w:p w14:paraId="09BFB76F" w14:textId="77777777" w:rsidR="00E47795" w:rsidRPr="006E6EBA" w:rsidRDefault="00E47795" w:rsidP="00E47795">
      <w:pPr>
        <w:pStyle w:val="Akapitzlist"/>
        <w:numPr>
          <w:ilvl w:val="0"/>
          <w:numId w:val="16"/>
        </w:numPr>
        <w:spacing w:after="0"/>
        <w:ind w:right="48"/>
        <w:jc w:val="both"/>
        <w:rPr>
          <w:rFonts w:ascii="Times New Roman" w:hAnsi="Times New Roman"/>
          <w:color w:val="00B050"/>
          <w:sz w:val="24"/>
          <w:szCs w:val="24"/>
          <w:lang w:eastAsia="pl-PL"/>
        </w:rPr>
      </w:pPr>
      <w:r w:rsidRPr="006E6EBA">
        <w:rPr>
          <w:rFonts w:ascii="Times New Roman" w:hAnsi="Times New Roman"/>
          <w:color w:val="00B050"/>
          <w:sz w:val="24"/>
          <w:szCs w:val="24"/>
          <w:lang w:eastAsia="pl-PL"/>
        </w:rPr>
        <w:t xml:space="preserve">II transza w wysokości ..................zł, po spełnieniu warunków określonych w § </w:t>
      </w:r>
      <w:r>
        <w:rPr>
          <w:rFonts w:ascii="Times New Roman" w:hAnsi="Times New Roman"/>
          <w:color w:val="00B050"/>
          <w:sz w:val="24"/>
          <w:szCs w:val="24"/>
          <w:lang w:eastAsia="pl-PL"/>
        </w:rPr>
        <w:t>4</w:t>
      </w:r>
      <w:r w:rsidRPr="006E6EBA">
        <w:rPr>
          <w:rFonts w:ascii="Times New Roman" w:hAnsi="Times New Roman"/>
          <w:color w:val="00B050"/>
          <w:sz w:val="24"/>
          <w:szCs w:val="24"/>
          <w:lang w:eastAsia="pl-PL"/>
        </w:rPr>
        <w:t xml:space="preserve"> ust</w:t>
      </w:r>
      <w:r>
        <w:rPr>
          <w:rFonts w:ascii="Times New Roman" w:hAnsi="Times New Roman"/>
          <w:color w:val="00B050"/>
          <w:sz w:val="24"/>
          <w:szCs w:val="24"/>
          <w:lang w:eastAsia="pl-PL"/>
        </w:rPr>
        <w:t>. ____,</w:t>
      </w:r>
    </w:p>
    <w:p w14:paraId="1AECCFD4" w14:textId="77777777" w:rsidR="00E47795" w:rsidRPr="006E6EBA" w:rsidRDefault="00E47795" w:rsidP="00E47795">
      <w:pPr>
        <w:pStyle w:val="Akapitzlist"/>
        <w:numPr>
          <w:ilvl w:val="0"/>
          <w:numId w:val="16"/>
        </w:numPr>
        <w:spacing w:after="0"/>
        <w:ind w:right="48"/>
        <w:jc w:val="both"/>
        <w:rPr>
          <w:rFonts w:ascii="Times New Roman" w:hAnsi="Times New Roman"/>
          <w:color w:val="00B050"/>
          <w:sz w:val="24"/>
          <w:szCs w:val="24"/>
          <w:lang w:eastAsia="pl-PL"/>
        </w:rPr>
      </w:pPr>
      <w:r w:rsidRPr="006E6EBA">
        <w:rPr>
          <w:rFonts w:ascii="Times New Roman" w:hAnsi="Times New Roman"/>
          <w:color w:val="00B050"/>
          <w:sz w:val="24"/>
          <w:szCs w:val="24"/>
          <w:lang w:eastAsia="pl-PL"/>
        </w:rPr>
        <w:t xml:space="preserve">III transza w wysokości ..................zł, po spełnieniu warunków określonych w § </w:t>
      </w:r>
      <w:r>
        <w:rPr>
          <w:rFonts w:ascii="Times New Roman" w:hAnsi="Times New Roman"/>
          <w:color w:val="00B050"/>
          <w:sz w:val="24"/>
          <w:szCs w:val="24"/>
          <w:lang w:eastAsia="pl-PL"/>
        </w:rPr>
        <w:t>4</w:t>
      </w:r>
      <w:r w:rsidRPr="006E6EBA">
        <w:rPr>
          <w:rFonts w:ascii="Times New Roman" w:hAnsi="Times New Roman"/>
          <w:color w:val="00B050"/>
          <w:sz w:val="24"/>
          <w:szCs w:val="24"/>
          <w:lang w:eastAsia="pl-PL"/>
        </w:rPr>
        <w:t xml:space="preserve"> ust</w:t>
      </w:r>
      <w:r>
        <w:rPr>
          <w:rFonts w:ascii="Times New Roman" w:hAnsi="Times New Roman"/>
          <w:color w:val="00B050"/>
          <w:sz w:val="24"/>
          <w:szCs w:val="24"/>
          <w:lang w:eastAsia="pl-PL"/>
        </w:rPr>
        <w:t>____.</w:t>
      </w:r>
    </w:p>
    <w:p w14:paraId="09EDBBD4" w14:textId="77777777" w:rsidR="00E47795" w:rsidRPr="00A93446" w:rsidRDefault="00E47795" w:rsidP="00E47795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val="x-none" w:eastAsia="x-none"/>
        </w:rPr>
      </w:pPr>
      <w:r w:rsidRPr="009B1603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Pożyczkodawca </w:t>
      </w:r>
      <w:r w:rsidRPr="00A93446">
        <w:rPr>
          <w:rFonts w:ascii="Times New Roman" w:hAnsi="Times New Roman"/>
          <w:color w:val="000000" w:themeColor="text1"/>
          <w:sz w:val="24"/>
          <w:szCs w:val="24"/>
          <w:lang w:val="x-none" w:eastAsia="pl-PL"/>
        </w:rPr>
        <w:t>wypłaca pożyczkę</w:t>
      </w:r>
      <w:r>
        <w:rPr>
          <w:rFonts w:ascii="Times New Roman" w:hAnsi="Times New Roman"/>
          <w:color w:val="000000" w:themeColor="text1"/>
          <w:sz w:val="24"/>
          <w:szCs w:val="24"/>
          <w:lang w:val="x-none" w:eastAsia="pl-PL"/>
        </w:rPr>
        <w:t xml:space="preserve"> </w:t>
      </w:r>
      <w:r w:rsidRPr="006E6EBA">
        <w:rPr>
          <w:rFonts w:ascii="Times New Roman" w:hAnsi="Times New Roman"/>
          <w:color w:val="00B050"/>
          <w:sz w:val="24"/>
          <w:szCs w:val="24"/>
          <w:lang w:val="x-none" w:eastAsia="pl-PL"/>
        </w:rPr>
        <w:t>/</w:t>
      </w:r>
      <w:r w:rsidRPr="006E6EBA">
        <w:rPr>
          <w:rFonts w:ascii="Times New Roman" w:hAnsi="Times New Roman"/>
          <w:color w:val="00B050"/>
          <w:sz w:val="24"/>
          <w:szCs w:val="24"/>
          <w:lang w:eastAsia="pl-PL"/>
        </w:rPr>
        <w:t xml:space="preserve">….. </w:t>
      </w:r>
      <w:r w:rsidRPr="006E6EBA">
        <w:rPr>
          <w:rFonts w:ascii="Times New Roman" w:hAnsi="Times New Roman"/>
          <w:color w:val="00B050"/>
          <w:sz w:val="24"/>
          <w:szCs w:val="24"/>
          <w:lang w:val="x-none" w:eastAsia="pl-PL"/>
        </w:rPr>
        <w:t xml:space="preserve"> transze</w:t>
      </w:r>
      <w:r w:rsidRPr="006E6EBA">
        <w:rPr>
          <w:rFonts w:ascii="Times New Roman" w:hAnsi="Times New Roman"/>
          <w:color w:val="00B050"/>
          <w:sz w:val="24"/>
          <w:szCs w:val="24"/>
          <w:lang w:eastAsia="pl-PL"/>
        </w:rPr>
        <w:t xml:space="preserve"> </w:t>
      </w:r>
      <w:r w:rsidRPr="006E6EBA">
        <w:rPr>
          <w:rFonts w:ascii="Times New Roman" w:hAnsi="Times New Roman"/>
          <w:color w:val="00B050"/>
          <w:sz w:val="24"/>
          <w:szCs w:val="24"/>
          <w:lang w:val="x-none" w:eastAsia="pl-PL"/>
        </w:rPr>
        <w:t xml:space="preserve">pożyczki </w:t>
      </w:r>
      <w:r w:rsidRPr="00A93446">
        <w:rPr>
          <w:rFonts w:ascii="Times New Roman" w:hAnsi="Times New Roman"/>
          <w:color w:val="000000" w:themeColor="text1"/>
          <w:sz w:val="24"/>
          <w:szCs w:val="24"/>
          <w:lang w:val="x-none" w:eastAsia="pl-PL"/>
        </w:rPr>
        <w:t>w formie bezgotówkowej na rachunek bankowy Pożyczkobiorcy</w:t>
      </w:r>
      <w:r w:rsidRPr="00A93446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o nr 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______________________________</w:t>
      </w:r>
      <w:r w:rsidRPr="00A93446">
        <w:rPr>
          <w:rFonts w:ascii="Times New Roman" w:hAnsi="Times New Roman"/>
          <w:color w:val="000000" w:themeColor="text1"/>
          <w:sz w:val="24"/>
          <w:szCs w:val="24"/>
          <w:lang w:val="x-none" w:eastAsia="pl-PL"/>
        </w:rPr>
        <w:t xml:space="preserve"> </w:t>
      </w:r>
      <w:r w:rsidRPr="006E6EBA">
        <w:rPr>
          <w:rFonts w:ascii="Times New Roman" w:hAnsi="Times New Roman"/>
          <w:color w:val="00B050"/>
          <w:sz w:val="24"/>
          <w:szCs w:val="24"/>
          <w:lang w:val="x-none" w:eastAsia="x-none"/>
        </w:rPr>
        <w:t>/ wskazany przez Pożyczkobiorcę rachunek bankowy kontrahenta Pożyczkobiorcy</w:t>
      </w:r>
      <w:r>
        <w:rPr>
          <w:rFonts w:ascii="Times New Roman" w:hAnsi="Times New Roman"/>
          <w:color w:val="000000" w:themeColor="text1"/>
          <w:sz w:val="24"/>
          <w:szCs w:val="24"/>
          <w:lang w:eastAsia="x-none"/>
        </w:rPr>
        <w:t>,</w:t>
      </w:r>
      <w:r w:rsidRPr="00A93446">
        <w:rPr>
          <w:rFonts w:ascii="Times New Roman" w:hAnsi="Times New Roman"/>
          <w:color w:val="000000" w:themeColor="text1"/>
          <w:sz w:val="24"/>
          <w:szCs w:val="24"/>
          <w:lang w:val="x-none" w:eastAsia="x-none"/>
        </w:rPr>
        <w:t xml:space="preserve"> z terminem rozliczenia udzielonej pożyczki</w:t>
      </w:r>
      <w:r>
        <w:rPr>
          <w:rFonts w:ascii="Times New Roman" w:hAnsi="Times New Roman"/>
          <w:color w:val="000000" w:themeColor="text1"/>
          <w:sz w:val="24"/>
          <w:szCs w:val="24"/>
          <w:lang w:eastAsia="x-none"/>
        </w:rPr>
        <w:t xml:space="preserve"> wynoszącym</w:t>
      </w:r>
      <w:r w:rsidRPr="00A93446">
        <w:rPr>
          <w:rFonts w:ascii="Times New Roman" w:hAnsi="Times New Roman"/>
          <w:color w:val="000000" w:themeColor="text1"/>
          <w:sz w:val="24"/>
          <w:szCs w:val="24"/>
          <w:lang w:val="x-none" w:eastAsia="x-none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eastAsia="x-none"/>
        </w:rPr>
        <w:t>7 miesięcy od podpisania Umowy. W uzasadnionych przypadkach wskazany powyżej termin, po wcześniejszej akceptacji Pożyczkobiorcy, może zostać wydłużony maksymalnie o 3 miesiące</w:t>
      </w:r>
      <w:r w:rsidRPr="00A93446">
        <w:rPr>
          <w:rFonts w:ascii="Times New Roman" w:hAnsi="Times New Roman"/>
          <w:color w:val="000000" w:themeColor="text1"/>
          <w:sz w:val="24"/>
          <w:szCs w:val="24"/>
          <w:lang w:val="x-none" w:eastAsia="x-none"/>
        </w:rPr>
        <w:t>.</w:t>
      </w:r>
    </w:p>
    <w:p w14:paraId="004B7642" w14:textId="77777777" w:rsidR="00E47795" w:rsidRPr="00D15008" w:rsidDel="00E6587B" w:rsidRDefault="00E47795" w:rsidP="00E47795">
      <w:pPr>
        <w:pStyle w:val="Akapitzlist"/>
        <w:numPr>
          <w:ilvl w:val="0"/>
          <w:numId w:val="9"/>
        </w:numPr>
        <w:spacing w:after="0"/>
        <w:ind w:right="48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2D339E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Pożyczkobiorca zobowiązany jest do przedłożenia </w:t>
      </w:r>
      <w:r w:rsidRPr="009B1603">
        <w:rPr>
          <w:rFonts w:ascii="Times New Roman" w:hAnsi="Times New Roman"/>
          <w:color w:val="000000" w:themeColor="text1"/>
          <w:sz w:val="24"/>
          <w:szCs w:val="24"/>
          <w:lang w:eastAsia="pl-PL"/>
        </w:rPr>
        <w:t>Pożyczkodawc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y</w:t>
      </w:r>
      <w:r w:rsidRPr="009B1603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2D339E">
        <w:rPr>
          <w:rFonts w:ascii="Times New Roman" w:hAnsi="Times New Roman"/>
          <w:color w:val="000000" w:themeColor="text1"/>
          <w:sz w:val="24"/>
          <w:szCs w:val="24"/>
          <w:lang w:eastAsia="pl-PL"/>
        </w:rPr>
        <w:t>sprawozdania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2D339E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z wykorzystania uruchomionych środków </w:t>
      </w:r>
      <w:r w:rsidRPr="001E6974">
        <w:rPr>
          <w:rFonts w:ascii="Times New Roman" w:hAnsi="Times New Roman"/>
          <w:color w:val="000000" w:themeColor="text1"/>
          <w:sz w:val="24"/>
          <w:szCs w:val="24"/>
          <w:lang w:eastAsia="pl-PL"/>
        </w:rPr>
        <w:t>wraz z dowodami poniesienia wydatków i kosztów w postaci opłaconych faktur lub innych dokumentów księgowych o równoważnej wartości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, </w:t>
      </w:r>
      <w:r w:rsidRPr="002D339E">
        <w:rPr>
          <w:rFonts w:ascii="Times New Roman" w:hAnsi="Times New Roman"/>
          <w:color w:val="000000" w:themeColor="text1"/>
          <w:sz w:val="24"/>
          <w:szCs w:val="24"/>
          <w:lang w:eastAsia="pl-PL"/>
        </w:rPr>
        <w:t>w terminie określonym w ust. 2.</w:t>
      </w:r>
    </w:p>
    <w:p w14:paraId="6A0464F7" w14:textId="77777777" w:rsidR="00E47795" w:rsidRPr="002D339E" w:rsidRDefault="00E47795" w:rsidP="00E47795">
      <w:pPr>
        <w:tabs>
          <w:tab w:val="left" w:pos="4678"/>
          <w:tab w:val="right" w:leader="dot" w:pos="10065"/>
        </w:tabs>
        <w:spacing w:after="0"/>
        <w:ind w:right="48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</w:p>
    <w:p w14:paraId="45A25144" w14:textId="77777777" w:rsidR="00E47795" w:rsidRPr="006E6EBA" w:rsidRDefault="00E47795" w:rsidP="00E47795">
      <w:pPr>
        <w:spacing w:after="0"/>
        <w:jc w:val="center"/>
        <w:rPr>
          <w:rFonts w:ascii="Times New Roman" w:hAnsi="Times New Roman"/>
          <w:color w:val="1D1D1D"/>
          <w:sz w:val="24"/>
          <w:szCs w:val="24"/>
        </w:rPr>
      </w:pPr>
      <w:r w:rsidRPr="006E6EBA">
        <w:rPr>
          <w:rFonts w:ascii="Times New Roman" w:hAnsi="Times New Roman"/>
          <w:b/>
          <w:color w:val="1D1D1D"/>
          <w:sz w:val="24"/>
          <w:szCs w:val="24"/>
        </w:rPr>
        <w:t>§ 5.</w:t>
      </w:r>
    </w:p>
    <w:p w14:paraId="7F147764" w14:textId="77777777" w:rsidR="00E47795" w:rsidRPr="006E6EBA" w:rsidRDefault="00E47795" w:rsidP="00E47795">
      <w:pPr>
        <w:numPr>
          <w:ilvl w:val="0"/>
          <w:numId w:val="23"/>
        </w:numPr>
        <w:spacing w:after="0"/>
        <w:ind w:left="426"/>
        <w:jc w:val="both"/>
        <w:rPr>
          <w:rFonts w:ascii="Times New Roman" w:hAnsi="Times New Roman"/>
          <w:sz w:val="24"/>
          <w:szCs w:val="24"/>
          <w:lang w:val="x-none" w:eastAsia="x-none"/>
        </w:rPr>
      </w:pPr>
      <w:r w:rsidRPr="006E6EBA">
        <w:rPr>
          <w:rFonts w:ascii="Times New Roman" w:hAnsi="Times New Roman"/>
          <w:sz w:val="24"/>
          <w:szCs w:val="24"/>
          <w:lang w:val="x-none" w:eastAsia="x-none"/>
        </w:rPr>
        <w:t xml:space="preserve">Zabezpieczeniem spłaty </w:t>
      </w:r>
      <w:r w:rsidRPr="006E6EBA">
        <w:rPr>
          <w:rFonts w:ascii="Times New Roman" w:hAnsi="Times New Roman"/>
          <w:sz w:val="24"/>
          <w:szCs w:val="24"/>
          <w:lang w:eastAsia="x-none"/>
        </w:rPr>
        <w:t>pożyczki</w:t>
      </w:r>
      <w:r w:rsidRPr="006E6EBA">
        <w:rPr>
          <w:rFonts w:ascii="Times New Roman" w:hAnsi="Times New Roman"/>
          <w:sz w:val="24"/>
          <w:szCs w:val="24"/>
          <w:lang w:val="x-none" w:eastAsia="x-none"/>
        </w:rPr>
        <w:t xml:space="preserve"> jest: </w:t>
      </w:r>
    </w:p>
    <w:p w14:paraId="4F35216D" w14:textId="77777777" w:rsidR="00E47795" w:rsidRPr="006E6EBA" w:rsidRDefault="00E47795" w:rsidP="00E47795">
      <w:pPr>
        <w:numPr>
          <w:ilvl w:val="0"/>
          <w:numId w:val="24"/>
        </w:numPr>
        <w:spacing w:after="0"/>
        <w:ind w:left="993" w:hanging="426"/>
        <w:jc w:val="both"/>
        <w:rPr>
          <w:rFonts w:ascii="Times New Roman" w:hAnsi="Times New Roman"/>
          <w:sz w:val="24"/>
          <w:szCs w:val="24"/>
          <w:lang w:val="x-none" w:eastAsia="x-none"/>
        </w:rPr>
      </w:pPr>
      <w:r w:rsidRPr="006E6EBA">
        <w:rPr>
          <w:rFonts w:ascii="Times New Roman" w:hAnsi="Times New Roman"/>
          <w:sz w:val="24"/>
          <w:szCs w:val="24"/>
          <w:lang w:val="x-none" w:eastAsia="x-none"/>
        </w:rPr>
        <w:t>wystawiony przez Pożyczkobiorcę weksel własny in blanco</w:t>
      </w:r>
      <w:r w:rsidRPr="006E6EBA">
        <w:rPr>
          <w:rFonts w:ascii="Times New Roman" w:hAnsi="Times New Roman"/>
          <w:sz w:val="24"/>
          <w:szCs w:val="24"/>
          <w:lang w:eastAsia="x-none"/>
        </w:rPr>
        <w:t xml:space="preserve"> </w:t>
      </w:r>
      <w:r w:rsidRPr="006E6EBA">
        <w:rPr>
          <w:rFonts w:ascii="Times New Roman" w:hAnsi="Times New Roman"/>
          <w:sz w:val="24"/>
          <w:szCs w:val="24"/>
          <w:lang w:val="x-none" w:eastAsia="x-none"/>
        </w:rPr>
        <w:t>o wartości wekslowej</w:t>
      </w:r>
      <w:r w:rsidRPr="006E6EBA">
        <w:rPr>
          <w:rFonts w:ascii="Times New Roman" w:hAnsi="Times New Roman"/>
          <w:sz w:val="24"/>
          <w:szCs w:val="24"/>
          <w:lang w:eastAsia="x-none"/>
        </w:rPr>
        <w:t>…….</w:t>
      </w:r>
      <w:r w:rsidRPr="006E6EBA">
        <w:rPr>
          <w:rFonts w:ascii="Times New Roman" w:hAnsi="Times New Roman"/>
          <w:sz w:val="24"/>
          <w:szCs w:val="24"/>
          <w:lang w:val="x-none" w:eastAsia="x-none"/>
        </w:rPr>
        <w:t xml:space="preserve">zł (słownie złotych: </w:t>
      </w:r>
      <w:r w:rsidRPr="006E6EBA">
        <w:rPr>
          <w:rFonts w:ascii="Times New Roman" w:hAnsi="Times New Roman"/>
          <w:sz w:val="24"/>
          <w:szCs w:val="24"/>
          <w:lang w:eastAsia="x-none"/>
        </w:rPr>
        <w:t>……………..</w:t>
      </w:r>
      <w:r w:rsidRPr="006E6EBA">
        <w:rPr>
          <w:rFonts w:ascii="Times New Roman" w:hAnsi="Times New Roman"/>
          <w:sz w:val="24"/>
          <w:szCs w:val="24"/>
          <w:lang w:val="x-none" w:eastAsia="x-none"/>
        </w:rPr>
        <w:t>)</w:t>
      </w:r>
      <w:r w:rsidRPr="006E6EBA">
        <w:rPr>
          <w:rFonts w:ascii="Times New Roman" w:hAnsi="Times New Roman"/>
          <w:sz w:val="24"/>
          <w:szCs w:val="24"/>
          <w:lang w:eastAsia="x-none"/>
        </w:rPr>
        <w:t xml:space="preserve"> wraz z </w:t>
      </w:r>
      <w:r w:rsidRPr="006E6EBA">
        <w:rPr>
          <w:rFonts w:ascii="Times New Roman" w:hAnsi="Times New Roman"/>
          <w:sz w:val="24"/>
          <w:szCs w:val="24"/>
          <w:lang w:val="x-none" w:eastAsia="x-none"/>
        </w:rPr>
        <w:t>deklaracj</w:t>
      </w:r>
      <w:r w:rsidRPr="006E6EBA">
        <w:rPr>
          <w:rFonts w:ascii="Times New Roman" w:hAnsi="Times New Roman"/>
          <w:sz w:val="24"/>
          <w:szCs w:val="24"/>
          <w:lang w:eastAsia="x-none"/>
        </w:rPr>
        <w:t>ą</w:t>
      </w:r>
      <w:r w:rsidRPr="006E6EBA">
        <w:rPr>
          <w:rFonts w:ascii="Times New Roman" w:hAnsi="Times New Roman"/>
          <w:sz w:val="24"/>
          <w:szCs w:val="24"/>
          <w:lang w:val="x-none" w:eastAsia="x-none"/>
        </w:rPr>
        <w:t xml:space="preserve"> wekslow</w:t>
      </w:r>
      <w:r w:rsidRPr="006E6EBA">
        <w:rPr>
          <w:rFonts w:ascii="Times New Roman" w:hAnsi="Times New Roman"/>
          <w:sz w:val="24"/>
          <w:szCs w:val="24"/>
          <w:lang w:eastAsia="x-none"/>
        </w:rPr>
        <w:t>ą</w:t>
      </w:r>
      <w:r w:rsidRPr="006E6EBA">
        <w:rPr>
          <w:rFonts w:ascii="Times New Roman" w:hAnsi="Times New Roman"/>
          <w:sz w:val="24"/>
          <w:szCs w:val="24"/>
          <w:lang w:val="x-none" w:eastAsia="x-none"/>
        </w:rPr>
        <w:t xml:space="preserve"> upoważniając</w:t>
      </w:r>
      <w:r w:rsidRPr="006E6EBA">
        <w:rPr>
          <w:rFonts w:ascii="Times New Roman" w:hAnsi="Times New Roman"/>
          <w:sz w:val="24"/>
          <w:szCs w:val="24"/>
          <w:lang w:eastAsia="x-none"/>
        </w:rPr>
        <w:t>ą</w:t>
      </w:r>
      <w:r w:rsidRPr="006E6EBA">
        <w:rPr>
          <w:rFonts w:ascii="Times New Roman" w:hAnsi="Times New Roman"/>
          <w:sz w:val="24"/>
          <w:szCs w:val="24"/>
          <w:lang w:val="x-none" w:eastAsia="x-none"/>
        </w:rPr>
        <w:t xml:space="preserve"> do wypełnienia weksla na kwotę </w:t>
      </w:r>
      <w:r w:rsidRPr="006E6EBA">
        <w:rPr>
          <w:rFonts w:ascii="Times New Roman" w:hAnsi="Times New Roman"/>
          <w:sz w:val="24"/>
          <w:szCs w:val="24"/>
          <w:lang w:eastAsia="x-none"/>
        </w:rPr>
        <w:t>zadłużenia</w:t>
      </w:r>
      <w:r w:rsidRPr="006E6EBA">
        <w:rPr>
          <w:rFonts w:ascii="Times New Roman" w:hAnsi="Times New Roman"/>
          <w:sz w:val="24"/>
          <w:szCs w:val="24"/>
          <w:lang w:val="x-none" w:eastAsia="x-none"/>
        </w:rPr>
        <w:t>,</w:t>
      </w:r>
    </w:p>
    <w:p w14:paraId="4450343B" w14:textId="77777777" w:rsidR="00E47795" w:rsidRPr="006E6EBA" w:rsidRDefault="00E47795" w:rsidP="00E47795">
      <w:pPr>
        <w:numPr>
          <w:ilvl w:val="0"/>
          <w:numId w:val="24"/>
        </w:numPr>
        <w:spacing w:after="0"/>
        <w:ind w:left="993" w:hanging="426"/>
        <w:jc w:val="both"/>
        <w:rPr>
          <w:rFonts w:ascii="Times New Roman" w:hAnsi="Times New Roman"/>
          <w:sz w:val="24"/>
          <w:szCs w:val="24"/>
          <w:lang w:val="x-none" w:eastAsia="x-none"/>
        </w:rPr>
      </w:pPr>
      <w:r w:rsidRPr="006E6EBA">
        <w:rPr>
          <w:rFonts w:ascii="Times New Roman" w:hAnsi="Times New Roman"/>
          <w:sz w:val="24"/>
          <w:szCs w:val="24"/>
          <w:lang w:eastAsia="x-none"/>
        </w:rPr>
        <w:t>…</w:t>
      </w:r>
    </w:p>
    <w:p w14:paraId="53F088E9" w14:textId="77777777" w:rsidR="00E47795" w:rsidRPr="006E6EBA" w:rsidRDefault="00E47795" w:rsidP="00E47795">
      <w:pPr>
        <w:numPr>
          <w:ilvl w:val="0"/>
          <w:numId w:val="23"/>
        </w:numPr>
        <w:spacing w:after="0"/>
        <w:ind w:left="426"/>
        <w:jc w:val="both"/>
        <w:rPr>
          <w:rFonts w:ascii="Times New Roman" w:hAnsi="Times New Roman"/>
          <w:sz w:val="24"/>
          <w:szCs w:val="24"/>
          <w:lang w:val="x-none" w:eastAsia="x-none"/>
        </w:rPr>
      </w:pPr>
      <w:r w:rsidRPr="006E6EBA">
        <w:rPr>
          <w:rFonts w:ascii="Times New Roman" w:hAnsi="Times New Roman"/>
          <w:sz w:val="24"/>
          <w:szCs w:val="24"/>
          <w:lang w:val="x-none" w:eastAsia="x-none"/>
        </w:rPr>
        <w:t>Udokumentowaniem zabezpieczenia jest:</w:t>
      </w:r>
    </w:p>
    <w:p w14:paraId="4DC12571" w14:textId="77777777" w:rsidR="00E47795" w:rsidRPr="006E6EBA" w:rsidRDefault="00E47795" w:rsidP="00E47795">
      <w:pPr>
        <w:numPr>
          <w:ilvl w:val="0"/>
          <w:numId w:val="25"/>
        </w:numPr>
        <w:spacing w:after="0"/>
        <w:ind w:left="993" w:hanging="426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x-none"/>
        </w:rPr>
      </w:pPr>
      <w:r w:rsidRPr="006E6EBA">
        <w:rPr>
          <w:rFonts w:ascii="Times New Roman" w:hAnsi="Times New Roman"/>
          <w:color w:val="000000"/>
          <w:sz w:val="24"/>
          <w:szCs w:val="24"/>
          <w:lang w:val="x-none" w:eastAsia="x-none"/>
        </w:rPr>
        <w:t>weksel własny in blanco</w:t>
      </w:r>
      <w:r w:rsidRPr="006E6EBA">
        <w:rPr>
          <w:rFonts w:ascii="Times New Roman" w:hAnsi="Times New Roman"/>
          <w:color w:val="000000"/>
          <w:sz w:val="24"/>
          <w:szCs w:val="24"/>
          <w:lang w:eastAsia="x-none"/>
        </w:rPr>
        <w:t xml:space="preserve"> wraz </w:t>
      </w:r>
      <w:r w:rsidRPr="006E6EBA">
        <w:rPr>
          <w:rFonts w:ascii="Times New Roman" w:hAnsi="Times New Roman"/>
          <w:color w:val="000000"/>
          <w:sz w:val="24"/>
          <w:szCs w:val="24"/>
          <w:lang w:val="x-none" w:eastAsia="x-none"/>
        </w:rPr>
        <w:t>deklaracją wekslową, o któr</w:t>
      </w:r>
      <w:r w:rsidRPr="006E6EBA">
        <w:rPr>
          <w:rFonts w:ascii="Times New Roman" w:hAnsi="Times New Roman"/>
          <w:color w:val="000000"/>
          <w:sz w:val="24"/>
          <w:szCs w:val="24"/>
          <w:lang w:eastAsia="x-none"/>
        </w:rPr>
        <w:t>ych</w:t>
      </w:r>
      <w:r w:rsidRPr="006E6EBA">
        <w:rPr>
          <w:rFonts w:ascii="Times New Roman" w:hAnsi="Times New Roman"/>
          <w:color w:val="000000"/>
          <w:sz w:val="24"/>
          <w:szCs w:val="24"/>
          <w:lang w:val="x-none" w:eastAsia="x-none"/>
        </w:rPr>
        <w:t xml:space="preserve"> mowa w ust. </w:t>
      </w:r>
      <w:r w:rsidRPr="006E6EBA">
        <w:rPr>
          <w:rFonts w:ascii="Times New Roman" w:hAnsi="Times New Roman"/>
          <w:color w:val="000000"/>
          <w:sz w:val="24"/>
          <w:szCs w:val="24"/>
          <w:lang w:eastAsia="x-none"/>
        </w:rPr>
        <w:t>1 pkt. 1) niniejszego paragrafu,</w:t>
      </w:r>
    </w:p>
    <w:p w14:paraId="05C62EE1" w14:textId="77777777" w:rsidR="00E47795" w:rsidRPr="006E6EBA" w:rsidRDefault="00E47795" w:rsidP="00E47795">
      <w:pPr>
        <w:numPr>
          <w:ilvl w:val="0"/>
          <w:numId w:val="25"/>
        </w:numPr>
        <w:spacing w:after="0"/>
        <w:ind w:left="993" w:hanging="426"/>
        <w:jc w:val="both"/>
        <w:rPr>
          <w:rFonts w:ascii="Times New Roman" w:hAnsi="Times New Roman"/>
          <w:sz w:val="24"/>
          <w:szCs w:val="24"/>
          <w:lang w:eastAsia="x-none"/>
        </w:rPr>
      </w:pPr>
      <w:r w:rsidRPr="006E6EBA">
        <w:rPr>
          <w:rFonts w:ascii="Times New Roman" w:hAnsi="Times New Roman"/>
          <w:sz w:val="24"/>
          <w:szCs w:val="24"/>
          <w:lang w:eastAsia="x-none"/>
        </w:rPr>
        <w:t>…</w:t>
      </w:r>
    </w:p>
    <w:p w14:paraId="1F012483" w14:textId="77777777" w:rsidR="00E47795" w:rsidRPr="006E6EBA" w:rsidRDefault="00E47795" w:rsidP="00E47795">
      <w:pPr>
        <w:numPr>
          <w:ilvl w:val="0"/>
          <w:numId w:val="23"/>
        </w:numPr>
        <w:spacing w:after="0"/>
        <w:ind w:left="426"/>
        <w:jc w:val="both"/>
        <w:rPr>
          <w:rFonts w:ascii="Times New Roman" w:hAnsi="Times New Roman"/>
          <w:b/>
          <w:sz w:val="24"/>
          <w:szCs w:val="24"/>
          <w:lang w:val="x-none" w:eastAsia="x-none"/>
        </w:rPr>
      </w:pPr>
      <w:r w:rsidRPr="006E6EBA">
        <w:rPr>
          <w:rFonts w:ascii="Times New Roman" w:hAnsi="Times New Roman"/>
          <w:bCs/>
          <w:sz w:val="24"/>
          <w:szCs w:val="24"/>
          <w:lang w:val="x-none" w:eastAsia="x-none"/>
        </w:rPr>
        <w:t xml:space="preserve">Warunkiem </w:t>
      </w:r>
      <w:r w:rsidRPr="006E6EBA">
        <w:rPr>
          <w:rFonts w:ascii="Times New Roman" w:hAnsi="Times New Roman"/>
          <w:sz w:val="24"/>
          <w:szCs w:val="24"/>
          <w:lang w:eastAsia="x-none"/>
        </w:rPr>
        <w:t>Uruchomienia pożyczki</w:t>
      </w:r>
      <w:r w:rsidRPr="006E6EBA">
        <w:rPr>
          <w:rFonts w:ascii="Times New Roman" w:hAnsi="Times New Roman"/>
          <w:bCs/>
          <w:sz w:val="24"/>
          <w:szCs w:val="24"/>
          <w:lang w:val="x-none" w:eastAsia="x-none"/>
        </w:rPr>
        <w:t xml:space="preserve"> jest:</w:t>
      </w:r>
    </w:p>
    <w:p w14:paraId="09E286F7" w14:textId="77777777" w:rsidR="00E47795" w:rsidRPr="006E6EBA" w:rsidRDefault="00E47795" w:rsidP="00E47795">
      <w:pPr>
        <w:numPr>
          <w:ilvl w:val="0"/>
          <w:numId w:val="26"/>
        </w:numPr>
        <w:spacing w:after="0"/>
        <w:ind w:left="993" w:hanging="426"/>
        <w:contextualSpacing/>
        <w:jc w:val="both"/>
        <w:rPr>
          <w:rFonts w:ascii="Times New Roman" w:hAnsi="Times New Roman"/>
          <w:color w:val="000000"/>
          <w:sz w:val="24"/>
          <w:szCs w:val="24"/>
          <w:lang w:val="x-none" w:eastAsia="x-none"/>
        </w:rPr>
      </w:pPr>
      <w:r w:rsidRPr="006E6EBA">
        <w:rPr>
          <w:rFonts w:ascii="Times New Roman" w:hAnsi="Times New Roman"/>
          <w:color w:val="000000"/>
          <w:sz w:val="24"/>
          <w:szCs w:val="24"/>
          <w:lang w:val="x-none" w:eastAsia="x-none"/>
        </w:rPr>
        <w:t>złożenie weksla i deklaracji wekslowej określonych w ust. 2 pkt 1</w:t>
      </w:r>
      <w:r w:rsidRPr="006E6EBA">
        <w:rPr>
          <w:rFonts w:ascii="Times New Roman" w:hAnsi="Times New Roman"/>
          <w:color w:val="000000"/>
          <w:sz w:val="24"/>
          <w:szCs w:val="24"/>
          <w:lang w:eastAsia="x-none"/>
        </w:rPr>
        <w:t>) niniejszego paragrafu</w:t>
      </w:r>
      <w:r w:rsidRPr="006E6EBA">
        <w:rPr>
          <w:rFonts w:ascii="Times New Roman" w:hAnsi="Times New Roman"/>
          <w:color w:val="000000"/>
          <w:sz w:val="24"/>
          <w:szCs w:val="24"/>
          <w:lang w:val="x-none" w:eastAsia="x-none"/>
        </w:rPr>
        <w:t>,</w:t>
      </w:r>
    </w:p>
    <w:p w14:paraId="52606F3F" w14:textId="77777777" w:rsidR="00E47795" w:rsidRPr="006E6EBA" w:rsidRDefault="00E47795" w:rsidP="00E47795">
      <w:pPr>
        <w:numPr>
          <w:ilvl w:val="0"/>
          <w:numId w:val="26"/>
        </w:numPr>
        <w:spacing w:after="0"/>
        <w:ind w:left="993" w:hanging="426"/>
        <w:contextualSpacing/>
        <w:jc w:val="both"/>
        <w:rPr>
          <w:rFonts w:ascii="Times New Roman" w:hAnsi="Times New Roman"/>
          <w:color w:val="000000"/>
          <w:sz w:val="24"/>
          <w:szCs w:val="24"/>
          <w:lang w:val="x-none" w:eastAsia="x-none"/>
        </w:rPr>
      </w:pPr>
      <w:r w:rsidRPr="006E6EBA">
        <w:rPr>
          <w:rFonts w:ascii="Times New Roman" w:hAnsi="Times New Roman"/>
          <w:color w:val="000000"/>
          <w:sz w:val="24"/>
          <w:szCs w:val="24"/>
          <w:lang w:val="x-none" w:eastAsia="x-none"/>
        </w:rPr>
        <w:lastRenderedPageBreak/>
        <w:t>…</w:t>
      </w:r>
    </w:p>
    <w:p w14:paraId="5898A298" w14:textId="77777777" w:rsidR="00E47795" w:rsidRPr="006E6EBA" w:rsidRDefault="00E47795" w:rsidP="00E47795">
      <w:pPr>
        <w:numPr>
          <w:ilvl w:val="0"/>
          <w:numId w:val="23"/>
        </w:numPr>
        <w:spacing w:after="0"/>
        <w:ind w:left="426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x-none"/>
        </w:rPr>
      </w:pPr>
      <w:r w:rsidRPr="006E6EBA">
        <w:rPr>
          <w:rFonts w:ascii="Times New Roman" w:hAnsi="Times New Roman"/>
          <w:color w:val="000000"/>
          <w:sz w:val="24"/>
          <w:szCs w:val="24"/>
          <w:lang w:eastAsia="x-none"/>
        </w:rPr>
        <w:t xml:space="preserve">Dokumenty związane z ustanowieniem prawnego zabezpieczenia stanowią załączniki będące integralną częścią </w:t>
      </w:r>
      <w:r>
        <w:rPr>
          <w:rFonts w:ascii="Times New Roman" w:hAnsi="Times New Roman"/>
          <w:color w:val="000000"/>
          <w:sz w:val="24"/>
          <w:szCs w:val="24"/>
          <w:lang w:eastAsia="x-none"/>
        </w:rPr>
        <w:t>U</w:t>
      </w:r>
      <w:r w:rsidRPr="006E6EBA">
        <w:rPr>
          <w:rFonts w:ascii="Times New Roman" w:hAnsi="Times New Roman"/>
          <w:color w:val="000000"/>
          <w:sz w:val="24"/>
          <w:szCs w:val="24"/>
          <w:lang w:eastAsia="x-none"/>
        </w:rPr>
        <w:t>mowy.</w:t>
      </w:r>
    </w:p>
    <w:p w14:paraId="72A291D5" w14:textId="77777777" w:rsidR="00E47795" w:rsidRDefault="00E47795" w:rsidP="00E47795">
      <w:pPr>
        <w:spacing w:after="0"/>
        <w:ind w:right="45"/>
        <w:jc w:val="center"/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</w:pPr>
    </w:p>
    <w:p w14:paraId="61C198CE" w14:textId="77777777" w:rsidR="00E47795" w:rsidRPr="00A93446" w:rsidRDefault="00E47795" w:rsidP="00E47795">
      <w:pPr>
        <w:spacing w:after="0"/>
        <w:ind w:right="45"/>
        <w:jc w:val="center"/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</w:pPr>
      <w:r w:rsidRPr="00A93446"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 xml:space="preserve">§ </w:t>
      </w:r>
      <w:r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>6</w:t>
      </w:r>
      <w:r w:rsidRPr="00A93446"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>.</w:t>
      </w:r>
    </w:p>
    <w:p w14:paraId="5B0FFD90" w14:textId="77777777" w:rsidR="00E47795" w:rsidRPr="002D339E" w:rsidRDefault="00E47795" w:rsidP="00E47795">
      <w:pPr>
        <w:numPr>
          <w:ilvl w:val="0"/>
          <w:numId w:val="10"/>
        </w:numPr>
        <w:autoSpaceDE w:val="0"/>
        <w:autoSpaceDN w:val="0"/>
        <w:spacing w:after="0"/>
        <w:jc w:val="both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 w:rsidRPr="002D339E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Pożyczkobiorca zobowiązany jest do zwrotu całej kwoty pożyczki wraz z odsetkami w terminach wynikających z 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Umowy</w:t>
      </w:r>
      <w:r w:rsidRPr="002D339E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.</w:t>
      </w:r>
    </w:p>
    <w:p w14:paraId="0F7F5847" w14:textId="77777777" w:rsidR="00E47795" w:rsidRPr="002D339E" w:rsidRDefault="00E47795" w:rsidP="00E47795">
      <w:pPr>
        <w:numPr>
          <w:ilvl w:val="0"/>
          <w:numId w:val="10"/>
        </w:numPr>
        <w:spacing w:after="0"/>
        <w:ind w:right="48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2D339E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Pożyczkobiorca dokonuje spłaty pożyczki w ratach miesięcznych zgodnie z harmonogramem 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spłaty </w:t>
      </w:r>
      <w:r w:rsidRPr="002D339E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stanowiącym integralną część Umowy, na 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wskazany w nim </w:t>
      </w:r>
      <w:r w:rsidRPr="002D339E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rachunek 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bankowy</w:t>
      </w:r>
      <w:r w:rsidRPr="002D339E">
        <w:rPr>
          <w:rFonts w:ascii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236A62E7" w14:textId="77777777" w:rsidR="00E47795" w:rsidRPr="00F4125B" w:rsidRDefault="00E47795" w:rsidP="00E47795">
      <w:pPr>
        <w:numPr>
          <w:ilvl w:val="0"/>
          <w:numId w:val="10"/>
        </w:numPr>
        <w:spacing w:after="0"/>
        <w:ind w:left="357" w:hanging="357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2D339E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Jeżeli data spłaty pożyczki lub odsetek przypada na dzień ustawowo wolny od pracy, uważa się, że termin spłaty został zachowany, jeżeli spłata nastąpiła w pierwszym dniu roboczym po </w:t>
      </w:r>
      <w:r w:rsidRPr="00F4125B">
        <w:rPr>
          <w:rFonts w:ascii="Times New Roman" w:hAnsi="Times New Roman"/>
          <w:color w:val="000000" w:themeColor="text1"/>
          <w:sz w:val="24"/>
          <w:szCs w:val="24"/>
          <w:lang w:eastAsia="pl-PL"/>
        </w:rPr>
        <w:t>terminie spłaty określonym w Umowie.</w:t>
      </w:r>
    </w:p>
    <w:p w14:paraId="4360F9DB" w14:textId="77777777" w:rsidR="00E47795" w:rsidRPr="008B2069" w:rsidRDefault="00E47795" w:rsidP="00E47795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2D339E">
        <w:rPr>
          <w:rFonts w:ascii="Times New Roman" w:hAnsi="Times New Roman"/>
          <w:color w:val="000000" w:themeColor="text1"/>
          <w:sz w:val="24"/>
          <w:szCs w:val="24"/>
          <w:lang w:eastAsia="pl-PL"/>
        </w:rPr>
        <w:t>Pożyczkobiorca ma prawo do wcześniejszej spłaty pożyczki lub raty pożyczki, bez ponoszenia kar bądź opłat lub prowizji z tego tytułu, o ile powiadomi Po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życzkodawcy</w:t>
      </w:r>
      <w:r w:rsidRPr="002D339E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o zamiarze wcześniejszej spłaty, na co najmniej 1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0</w:t>
      </w:r>
      <w:r w:rsidRPr="002D339E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dni roboczych przed </w:t>
      </w:r>
      <w:r w:rsidRPr="008B2069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przypadającym terminem płatności, wynikającym z harmonogramu. Wcześniejsza spłata pożyczki wymagać będzie zawarcia aneksu do Umowy oraz ponownego obliczenia kwoty pomocy </w:t>
      </w:r>
      <w:r w:rsidRPr="008B2069">
        <w:rPr>
          <w:rFonts w:ascii="Times New Roman" w:hAnsi="Times New Roman"/>
          <w:i/>
          <w:color w:val="000000" w:themeColor="text1"/>
          <w:sz w:val="24"/>
          <w:szCs w:val="24"/>
          <w:lang w:eastAsia="pl-PL"/>
        </w:rPr>
        <w:t xml:space="preserve">de </w:t>
      </w:r>
      <w:proofErr w:type="spellStart"/>
      <w:r w:rsidRPr="008B2069">
        <w:rPr>
          <w:rFonts w:ascii="Times New Roman" w:hAnsi="Times New Roman"/>
          <w:i/>
          <w:color w:val="000000" w:themeColor="text1"/>
          <w:sz w:val="24"/>
          <w:szCs w:val="24"/>
          <w:lang w:eastAsia="pl-PL"/>
        </w:rPr>
        <w:t>minimis</w:t>
      </w:r>
      <w:proofErr w:type="spellEnd"/>
      <w:r w:rsidRPr="008B2069">
        <w:rPr>
          <w:rFonts w:ascii="Times New Roman" w:hAnsi="Times New Roman"/>
          <w:color w:val="000000" w:themeColor="text1"/>
          <w:sz w:val="24"/>
          <w:szCs w:val="24"/>
          <w:lang w:eastAsia="pl-PL"/>
        </w:rPr>
        <w:t>, o której mowa w § 2 ust. 5.</w:t>
      </w:r>
    </w:p>
    <w:p w14:paraId="7A5E1A66" w14:textId="77777777" w:rsidR="00E47795" w:rsidRPr="00F4125B" w:rsidRDefault="00E47795" w:rsidP="00E47795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</w:p>
    <w:p w14:paraId="0727C514" w14:textId="77777777" w:rsidR="00E47795" w:rsidRPr="00A93446" w:rsidRDefault="00E47795" w:rsidP="00E47795">
      <w:pPr>
        <w:spacing w:after="0"/>
        <w:ind w:right="48"/>
        <w:jc w:val="center"/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</w:pPr>
      <w:r w:rsidRPr="00A93446"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>§ 7.</w:t>
      </w:r>
    </w:p>
    <w:p w14:paraId="1BC033DC" w14:textId="77777777" w:rsidR="00E47795" w:rsidRPr="00507A29" w:rsidRDefault="00E47795" w:rsidP="00E47795">
      <w:pPr>
        <w:pStyle w:val="Akapitzlist"/>
        <w:numPr>
          <w:ilvl w:val="0"/>
          <w:numId w:val="17"/>
        </w:numPr>
        <w:spacing w:after="0"/>
        <w:ind w:left="426" w:right="48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Pożyczkodawcy</w:t>
      </w:r>
      <w:r w:rsidRPr="00507A29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przysługują przeciwko Pożyczkobiorcy uprawnienia do należytego, w drodze negocjacji lub innych kroków prawnych, dochodzenia roszczeń wynikających z 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U</w:t>
      </w:r>
      <w:r w:rsidRPr="00507A29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mowy, w tym do podejmowania dopuszczalnych prawem czynności faktycznych i prawnych niezbędnych dla odzyskania kwot wykorzystanych przez Pożyczkobiorcę niezgodnie z 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U</w:t>
      </w:r>
      <w:r w:rsidRPr="00507A29">
        <w:rPr>
          <w:rFonts w:ascii="Times New Roman" w:hAnsi="Times New Roman"/>
          <w:color w:val="000000" w:themeColor="text1"/>
          <w:sz w:val="24"/>
          <w:szCs w:val="24"/>
          <w:lang w:eastAsia="pl-PL"/>
        </w:rPr>
        <w:t>mową.</w:t>
      </w:r>
    </w:p>
    <w:p w14:paraId="37923D1D" w14:textId="77777777" w:rsidR="00E47795" w:rsidRPr="004F7251" w:rsidRDefault="00E47795" w:rsidP="00E47795">
      <w:pPr>
        <w:pStyle w:val="Akapitzlist"/>
        <w:numPr>
          <w:ilvl w:val="0"/>
          <w:numId w:val="17"/>
        </w:numPr>
        <w:spacing w:after="0"/>
        <w:ind w:left="426" w:right="48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2D339E">
        <w:rPr>
          <w:rFonts w:ascii="Times New Roman" w:hAnsi="Times New Roman"/>
          <w:color w:val="000000" w:themeColor="text1"/>
          <w:sz w:val="24"/>
          <w:szCs w:val="24"/>
          <w:lang w:eastAsia="pl-PL"/>
        </w:rPr>
        <w:t>W przypadku niespłacenia przez Pożyczkobiorcę pożyczki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/ </w:t>
      </w:r>
      <w:r w:rsidRPr="002D339E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raty w umownym terminie płatności lub zgodnie z </w:t>
      </w:r>
      <w:r w:rsidRPr="004F7251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postanowieniami § 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6</w:t>
      </w:r>
      <w:r w:rsidRPr="004F7251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ust. 1 i 2, bądź spłacenia pożyczki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4F7251">
        <w:rPr>
          <w:rFonts w:ascii="Times New Roman" w:hAnsi="Times New Roman"/>
          <w:color w:val="000000" w:themeColor="text1"/>
          <w:sz w:val="24"/>
          <w:szCs w:val="24"/>
          <w:lang w:eastAsia="pl-PL"/>
        </w:rPr>
        <w:t>/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4F7251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raty w niepełnej wysokości - w następnym dniu roboczym niespłacona kwota pożyczki staje się zadłużeniem przeterminowanym. </w:t>
      </w:r>
    </w:p>
    <w:p w14:paraId="003F523D" w14:textId="77777777" w:rsidR="00E47795" w:rsidRPr="004F7251" w:rsidRDefault="00E47795" w:rsidP="00E47795">
      <w:pPr>
        <w:pStyle w:val="Akapitzlist"/>
        <w:numPr>
          <w:ilvl w:val="0"/>
          <w:numId w:val="17"/>
        </w:numPr>
        <w:spacing w:after="0"/>
        <w:ind w:left="426" w:right="4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251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Za każdy dzień utrzymywania się zadłużenia przeterminowanego pobierane będą </w:t>
      </w:r>
      <w:r w:rsidRPr="004F7251">
        <w:rPr>
          <w:rFonts w:ascii="Times New Roman" w:hAnsi="Times New Roman"/>
          <w:color w:val="000000" w:themeColor="text1"/>
          <w:sz w:val="24"/>
          <w:szCs w:val="24"/>
        </w:rPr>
        <w:t xml:space="preserve">odsetki równe stopie referencyjnej obliczanej zgodnie z metodologią określoną w Komunikacie Komisji w sprawie zmiany metody ustalania stóp referencyjnych i dyskontowych (Dz. Urz. UE C 14 z 19.1.2008, str. 6) obowiązującej w dniu otrzymania pożyczki za okres od daty wynikającej z harmonogramu spłat pożyczki do czasu faktycznej spłaty. </w:t>
      </w:r>
    </w:p>
    <w:p w14:paraId="18429354" w14:textId="77777777" w:rsidR="00E47795" w:rsidRPr="002D339E" w:rsidRDefault="00E47795" w:rsidP="00E47795">
      <w:pPr>
        <w:pStyle w:val="Akapitzlist"/>
        <w:numPr>
          <w:ilvl w:val="0"/>
          <w:numId w:val="17"/>
        </w:numPr>
        <w:spacing w:after="0"/>
        <w:ind w:left="426" w:right="48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4F7251">
        <w:rPr>
          <w:rFonts w:ascii="Times New Roman" w:hAnsi="Times New Roman"/>
          <w:color w:val="000000" w:themeColor="text1"/>
          <w:sz w:val="24"/>
          <w:szCs w:val="24"/>
          <w:lang w:eastAsia="pl-PL"/>
        </w:rPr>
        <w:t>W przypadku wytoczenia w sądzie</w:t>
      </w:r>
      <w:r w:rsidRPr="002D339E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powództwa o zapłatę wierzytelności z tytułu Umowy, 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Pożyczkodawca</w:t>
      </w:r>
      <w:r w:rsidRPr="002D339E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naliczać będzie odsetki, o których mowa w ust. 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3</w:t>
      </w:r>
      <w:r w:rsidRPr="002D339E">
        <w:rPr>
          <w:rFonts w:ascii="Times New Roman" w:hAnsi="Times New Roman"/>
          <w:color w:val="000000" w:themeColor="text1"/>
          <w:sz w:val="24"/>
          <w:szCs w:val="24"/>
          <w:lang w:eastAsia="pl-PL"/>
        </w:rPr>
        <w:t>, od całości zadłużenia przeterminowanego, tj. kapitału przeterminowanego i odsetek zgodnie z tytułem wykonawczym.</w:t>
      </w:r>
    </w:p>
    <w:p w14:paraId="4D1AB497" w14:textId="77777777" w:rsidR="00E47795" w:rsidRPr="002D339E" w:rsidRDefault="00E47795" w:rsidP="00E47795">
      <w:pPr>
        <w:numPr>
          <w:ilvl w:val="0"/>
          <w:numId w:val="17"/>
        </w:numPr>
        <w:spacing w:after="0"/>
        <w:ind w:left="426" w:right="48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2D339E">
        <w:rPr>
          <w:rFonts w:ascii="Times New Roman" w:hAnsi="Times New Roman"/>
          <w:color w:val="000000" w:themeColor="text1"/>
          <w:sz w:val="24"/>
          <w:szCs w:val="24"/>
          <w:lang w:eastAsia="pl-PL"/>
        </w:rPr>
        <w:t>Wierzytelności z tytułu Umowy pokrywane są w następującej kolejności:</w:t>
      </w:r>
    </w:p>
    <w:p w14:paraId="148EDA1C" w14:textId="77777777" w:rsidR="00E47795" w:rsidRDefault="00E47795" w:rsidP="00E47795">
      <w:pPr>
        <w:numPr>
          <w:ilvl w:val="0"/>
          <w:numId w:val="18"/>
        </w:numPr>
        <w:spacing w:after="0"/>
        <w:ind w:left="993" w:right="48" w:hanging="426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A93446">
        <w:rPr>
          <w:rFonts w:ascii="Times New Roman" w:hAnsi="Times New Roman"/>
          <w:color w:val="000000" w:themeColor="text1"/>
          <w:sz w:val="24"/>
          <w:szCs w:val="24"/>
          <w:lang w:val="x-none" w:eastAsia="x-none"/>
        </w:rPr>
        <w:t>koszty sądowe i koszty egzekucyjne w przypadku ich wystąpienia</w:t>
      </w:r>
      <w:r w:rsidRPr="002D339E">
        <w:rPr>
          <w:rFonts w:ascii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47521447" w14:textId="77777777" w:rsidR="00E47795" w:rsidRPr="002D339E" w:rsidRDefault="00E47795" w:rsidP="00E47795">
      <w:pPr>
        <w:numPr>
          <w:ilvl w:val="0"/>
          <w:numId w:val="18"/>
        </w:numPr>
        <w:spacing w:after="0"/>
        <w:ind w:left="993" w:right="48" w:hanging="426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507A29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należne 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Pożyczkodawcy</w:t>
      </w:r>
      <w:r w:rsidRPr="00507A29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opłaty zgodnie z 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t</w:t>
      </w:r>
      <w:r w:rsidRPr="00507A29">
        <w:rPr>
          <w:rFonts w:ascii="Times New Roman" w:hAnsi="Times New Roman"/>
          <w:color w:val="000000" w:themeColor="text1"/>
          <w:sz w:val="24"/>
          <w:szCs w:val="24"/>
          <w:lang w:eastAsia="pl-PL"/>
        </w:rPr>
        <w:t>abelą opłat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, stanowiącą załącznik do Umowy;</w:t>
      </w:r>
    </w:p>
    <w:p w14:paraId="32E0B2CC" w14:textId="77777777" w:rsidR="00E47795" w:rsidRPr="002D339E" w:rsidRDefault="00E47795" w:rsidP="00E47795">
      <w:pPr>
        <w:numPr>
          <w:ilvl w:val="0"/>
          <w:numId w:val="18"/>
        </w:numPr>
        <w:spacing w:after="0"/>
        <w:ind w:left="993" w:right="48" w:hanging="426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o</w:t>
      </w:r>
      <w:r w:rsidRPr="002D339E">
        <w:rPr>
          <w:rFonts w:ascii="Times New Roman" w:hAnsi="Times New Roman"/>
          <w:color w:val="000000" w:themeColor="text1"/>
          <w:sz w:val="24"/>
          <w:szCs w:val="24"/>
          <w:lang w:eastAsia="pl-PL"/>
        </w:rPr>
        <w:t>dsetki od zadłużenia przeterminowanego;</w:t>
      </w:r>
    </w:p>
    <w:p w14:paraId="71380F21" w14:textId="77777777" w:rsidR="00E47795" w:rsidRPr="002D339E" w:rsidRDefault="00E47795" w:rsidP="00E47795">
      <w:pPr>
        <w:numPr>
          <w:ilvl w:val="0"/>
          <w:numId w:val="18"/>
        </w:numPr>
        <w:spacing w:after="0"/>
        <w:ind w:left="993" w:right="48" w:hanging="426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o</w:t>
      </w:r>
      <w:r w:rsidRPr="002D339E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dsetki </w:t>
      </w:r>
      <w:r>
        <w:rPr>
          <w:rFonts w:ascii="Times New Roman" w:hAnsi="Times New Roman"/>
          <w:color w:val="000000" w:themeColor="text1"/>
          <w:sz w:val="24"/>
          <w:szCs w:val="24"/>
          <w:lang w:val="x-none" w:eastAsia="x-none"/>
        </w:rPr>
        <w:t>kapitałowe (oprocentowanie pożyczki)</w:t>
      </w:r>
      <w:r>
        <w:rPr>
          <w:rFonts w:ascii="Times New Roman" w:hAnsi="Times New Roman"/>
          <w:color w:val="000000" w:themeColor="text1"/>
          <w:sz w:val="24"/>
          <w:szCs w:val="24"/>
          <w:lang w:eastAsia="x-none"/>
        </w:rPr>
        <w:t>;</w:t>
      </w:r>
    </w:p>
    <w:p w14:paraId="0EA948B9" w14:textId="77777777" w:rsidR="00E47795" w:rsidRPr="002D339E" w:rsidRDefault="00E47795" w:rsidP="00E47795">
      <w:pPr>
        <w:numPr>
          <w:ilvl w:val="0"/>
          <w:numId w:val="18"/>
        </w:numPr>
        <w:spacing w:after="0"/>
        <w:ind w:left="993" w:right="48" w:hanging="426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k</w:t>
      </w:r>
      <w:r w:rsidRPr="002D339E">
        <w:rPr>
          <w:rFonts w:ascii="Times New Roman" w:hAnsi="Times New Roman"/>
          <w:color w:val="000000" w:themeColor="text1"/>
          <w:sz w:val="24"/>
          <w:szCs w:val="24"/>
          <w:lang w:eastAsia="pl-PL"/>
        </w:rPr>
        <w:t>apitał.</w:t>
      </w:r>
    </w:p>
    <w:p w14:paraId="0F578BB2" w14:textId="77777777" w:rsidR="00E47795" w:rsidRDefault="00E47795" w:rsidP="00E47795">
      <w:pPr>
        <w:numPr>
          <w:ilvl w:val="0"/>
          <w:numId w:val="17"/>
        </w:numPr>
        <w:spacing w:after="0"/>
        <w:ind w:left="426" w:right="48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421D04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W związku z niewykonaniem zobowiązań wynikających z 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U</w:t>
      </w:r>
      <w:r w:rsidRPr="00421D04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mowy, Pożyczkobiorca ponosi koszty związane z dochodzeniem roszczeń, tj. opłaty i koszty sądowe, w tym koszty egzekucji i inne związane </w:t>
      </w:r>
      <w:r w:rsidRPr="00421D04">
        <w:rPr>
          <w:rFonts w:ascii="Times New Roman" w:hAnsi="Times New Roman"/>
          <w:color w:val="000000" w:themeColor="text1"/>
          <w:sz w:val="24"/>
          <w:szCs w:val="24"/>
          <w:lang w:eastAsia="pl-PL"/>
        </w:rPr>
        <w:lastRenderedPageBreak/>
        <w:t>z procesem dochodzenia roszczeń w wysokości przewidzianej w przepisach regulujących wysokość kosztów sądowych, kosztów egzekucyjnych oraz kosztów zastępstwa procesowego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2C96DEC4" w14:textId="77777777" w:rsidR="00E47795" w:rsidRPr="002D339E" w:rsidRDefault="00E47795" w:rsidP="00E47795">
      <w:pPr>
        <w:spacing w:after="0"/>
        <w:ind w:left="426" w:right="48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2D339E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32ECDA66" w14:textId="77777777" w:rsidR="00E47795" w:rsidRPr="007151D4" w:rsidRDefault="00E47795" w:rsidP="00E47795">
      <w:pPr>
        <w:spacing w:after="0"/>
        <w:ind w:right="48"/>
        <w:jc w:val="center"/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</w:pPr>
      <w:r w:rsidRPr="007151D4"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 xml:space="preserve">§ </w:t>
      </w:r>
      <w:r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>8</w:t>
      </w:r>
    </w:p>
    <w:p w14:paraId="438342B0" w14:textId="77777777" w:rsidR="00E47795" w:rsidRPr="007151D4" w:rsidRDefault="00E47795" w:rsidP="00E47795">
      <w:pPr>
        <w:numPr>
          <w:ilvl w:val="1"/>
          <w:numId w:val="13"/>
        </w:numPr>
        <w:tabs>
          <w:tab w:val="num" w:pos="426"/>
        </w:tabs>
        <w:suppressAutoHyphens/>
        <w:overflowPunct w:val="0"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>Pożyczkobiorca zobowiązuje się do poddania kontroli niezależnie od jej formy, w trybie: kontroli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>zza biurka/kontroli na miejscu, kontroli planowej/ kontroli doraźnej, w zakresie poprawności realizacji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>obowiązków wynikających z Umowy, w tym m.in. w zakresie wydatkowania środków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>zgodnie z celem Inwestycji określonym w zapisach Umowy, biznes planu i wniosku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>o pożyczkę, terminowego i prawidłowego wykorzystania pożyczki, możliwości wystąpienia podwójnego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>finansowania wydatków w ramach różnych funduszy lub instrumentów wsparcia Unii Europejskiej albo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>z tego samego funduszu polityki spójności.</w:t>
      </w:r>
    </w:p>
    <w:p w14:paraId="1DA2264B" w14:textId="77777777" w:rsidR="00E47795" w:rsidRPr="007151D4" w:rsidRDefault="00E47795" w:rsidP="00E47795">
      <w:pPr>
        <w:numPr>
          <w:ilvl w:val="1"/>
          <w:numId w:val="13"/>
        </w:numPr>
        <w:tabs>
          <w:tab w:val="num" w:pos="426"/>
        </w:tabs>
        <w:suppressAutoHyphens/>
        <w:overflowPunct w:val="0"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>Pożyczkobiorca zobowiązuje się do poddania się wszelkiego rodzaju kontroli i stosowania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>się do wydanych na ich podstawie zaleceń pokontrolnych (w tym odpowiedniego udokumentowania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sposobu ich wdrożenia), Dysponenta Środków, BGK, 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Pożyczkodawcy</w:t>
      </w: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lub innych uprawnionych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>podmiotów:</w:t>
      </w:r>
    </w:p>
    <w:p w14:paraId="70A3C23E" w14:textId="77777777" w:rsidR="00E47795" w:rsidRDefault="00E47795" w:rsidP="00E47795">
      <w:pPr>
        <w:numPr>
          <w:ilvl w:val="2"/>
          <w:numId w:val="31"/>
        </w:numPr>
        <w:suppressAutoHyphens/>
        <w:overflowPunct w:val="0"/>
        <w:autoSpaceDE w:val="0"/>
        <w:autoSpaceDN w:val="0"/>
        <w:adjustRightInd w:val="0"/>
        <w:spacing w:after="0"/>
        <w:ind w:left="993" w:hanging="426"/>
        <w:contextualSpacing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>w czasie obowiązywania Umowy, jak i w okresie 5 lat od jej zakończenia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lub rozwiązania, a w przypadkach związanych z udzieleniem pomocy publicznej lub pomocy </w:t>
      </w:r>
      <w:r w:rsidRPr="007151D4">
        <w:rPr>
          <w:rFonts w:ascii="Times New Roman" w:hAnsi="Times New Roman"/>
          <w:i/>
          <w:iCs/>
          <w:color w:val="000000" w:themeColor="text1"/>
          <w:sz w:val="24"/>
          <w:szCs w:val="24"/>
          <w:lang w:eastAsia="pl-PL"/>
        </w:rPr>
        <w:t xml:space="preserve">de </w:t>
      </w:r>
      <w:proofErr w:type="spellStart"/>
      <w:r w:rsidRPr="007151D4">
        <w:rPr>
          <w:rFonts w:ascii="Times New Roman" w:hAnsi="Times New Roman"/>
          <w:i/>
          <w:iCs/>
          <w:color w:val="000000" w:themeColor="text1"/>
          <w:sz w:val="24"/>
          <w:szCs w:val="24"/>
          <w:lang w:eastAsia="pl-PL"/>
        </w:rPr>
        <w:t>minimis</w:t>
      </w:r>
      <w:proofErr w:type="spellEnd"/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w okresie 10 lat od jej udzielenia;</w:t>
      </w:r>
    </w:p>
    <w:p w14:paraId="555FAACD" w14:textId="77777777" w:rsidR="00E47795" w:rsidRPr="007151D4" w:rsidRDefault="00E47795" w:rsidP="00E47795">
      <w:pPr>
        <w:numPr>
          <w:ilvl w:val="2"/>
          <w:numId w:val="31"/>
        </w:numPr>
        <w:suppressAutoHyphens/>
        <w:overflowPunct w:val="0"/>
        <w:autoSpaceDE w:val="0"/>
        <w:autoSpaceDN w:val="0"/>
        <w:adjustRightInd w:val="0"/>
        <w:spacing w:after="0"/>
        <w:ind w:left="993" w:hanging="426"/>
        <w:contextualSpacing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>w każdym miejscu bezpośrednio lub pośrednio związanym z prowadzoną działalnością zapewniając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>prawo do pełnego wglądu we wszystkie dokumenty związane z Jednostkową Pożyczką.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>Pożyczkobiorca informowany jest o planowanej kontroli w formie pisemnej na przynajmniej 7 dni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>roboczych przed planowanym rozpoczęciem czynności kontrolnych, a w przypadku kontroli doraźnej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>co do zasady na 3 dzień robocze przed rozpoczęciem czynności kontrolnych. Kontrole doraźne mogą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>być prowadzone bez zapowiedzi w przypadku podejrzenia wystąpienia nieprawidłowości, uchybień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>lub zaniedbań ze strony Pożyczkobiorcy.</w:t>
      </w:r>
    </w:p>
    <w:p w14:paraId="52285210" w14:textId="77777777" w:rsidR="00E47795" w:rsidRPr="007151D4" w:rsidRDefault="00E47795" w:rsidP="00E47795">
      <w:pPr>
        <w:numPr>
          <w:ilvl w:val="1"/>
          <w:numId w:val="13"/>
        </w:numPr>
        <w:tabs>
          <w:tab w:val="num" w:pos="426"/>
        </w:tabs>
        <w:suppressAutoHyphens/>
        <w:overflowPunct w:val="0"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>Kontrole mogą być przeprowadzone w każdym miejscu bezpośrednio lub pośrednio związanym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z wdrażaniem 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i</w:t>
      </w: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nstrumentu 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f</w:t>
      </w: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>inansowego. Kontrole podmiotów uprawnionych, innych niż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>Pożyczkodawca, prowadzone są w terminach określonych przez te podmioty w zawiadomieniu o kontroli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>lub w terminach określonych przepisami prawa.</w:t>
      </w:r>
    </w:p>
    <w:p w14:paraId="6FE1169D" w14:textId="77777777" w:rsidR="00E47795" w:rsidRPr="00BF2719" w:rsidRDefault="00E47795" w:rsidP="00E47795">
      <w:pPr>
        <w:numPr>
          <w:ilvl w:val="1"/>
          <w:numId w:val="13"/>
        </w:numPr>
        <w:tabs>
          <w:tab w:val="num" w:pos="426"/>
        </w:tabs>
        <w:suppressAutoHyphens/>
        <w:overflowPunct w:val="0"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>Pożyczkodawca przeprowadza kontrolę zza biurka na etapie weryfikacji dokumentacji potwierdzającej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>wydatkowanie środków udzielonej pożyczki obejmującą w szczególności wszelkie czynności niezbędne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>do uzyskania zapewnienia, że Pożyczkobiorca wykonuje prawidłowo obowiązki wynikające z Umowy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, </w:t>
      </w: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>w tym w szczególności w zakresie zamieszczenia na oryginale faktur lub dokumentów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>o równoważnej wartości dowodowej informacji o współfinansowaniu wydatku ze środków Unii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>Europejskiej w brzmieniu: „Wydatek poniesiony ze środków Programu Fundusze Europejskie dla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BF2719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Rozwoju Społecznego 2021-2027 w ramach Umowy Inwestycyjnej nr 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____________</w:t>
      </w:r>
      <w:r w:rsidRPr="00BF2719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zawartej z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BF2719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Partnerem Finansującym 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–</w:t>
      </w:r>
      <w:r w:rsidRPr="00BF2719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Funduszem Regionu Wałbrzyskiego</w:t>
      </w:r>
      <w:r w:rsidRPr="00BF2719">
        <w:rPr>
          <w:rFonts w:ascii="Times New Roman" w:hAnsi="Times New Roman"/>
          <w:color w:val="000000" w:themeColor="text1"/>
          <w:sz w:val="24"/>
          <w:szCs w:val="24"/>
          <w:lang w:eastAsia="pl-PL"/>
        </w:rPr>
        <w:t>”.</w:t>
      </w:r>
    </w:p>
    <w:p w14:paraId="292D66F8" w14:textId="77777777" w:rsidR="00E47795" w:rsidRPr="00BF2719" w:rsidRDefault="00E47795" w:rsidP="00E47795">
      <w:pPr>
        <w:numPr>
          <w:ilvl w:val="1"/>
          <w:numId w:val="13"/>
        </w:numPr>
        <w:tabs>
          <w:tab w:val="num" w:pos="426"/>
        </w:tabs>
        <w:suppressAutoHyphens/>
        <w:overflowPunct w:val="0"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BF2719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Zakres kontroli na miejscu obejmuje wszelkie czynności niezbędne do uzyskania zapewnienia, że Pożyczkobiorca wykonuje prawidłowo wszystkie obowiązki wynikające z Umowy, w tym w szczególności obowiązki dotyczące potwierdzenia wydatkowania środków z 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p</w:t>
      </w:r>
      <w:r w:rsidRPr="00BF2719">
        <w:rPr>
          <w:rFonts w:ascii="Times New Roman" w:hAnsi="Times New Roman"/>
          <w:color w:val="000000" w:themeColor="text1"/>
          <w:sz w:val="24"/>
          <w:szCs w:val="24"/>
          <w:lang w:eastAsia="pl-PL"/>
        </w:rPr>
        <w:t>ożyczki zgodnie z celem wskazanym w Umowie oraz w wymaganym zakresie pod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BF2719">
        <w:rPr>
          <w:rFonts w:ascii="Times New Roman" w:hAnsi="Times New Roman"/>
          <w:color w:val="000000" w:themeColor="text1"/>
          <w:sz w:val="24"/>
          <w:szCs w:val="24"/>
          <w:lang w:eastAsia="pl-PL"/>
        </w:rPr>
        <w:t>względem rzeczowym.</w:t>
      </w:r>
    </w:p>
    <w:p w14:paraId="4DD3FB27" w14:textId="77777777" w:rsidR="00E47795" w:rsidRDefault="00E47795" w:rsidP="00E47795">
      <w:pPr>
        <w:numPr>
          <w:ilvl w:val="1"/>
          <w:numId w:val="13"/>
        </w:numPr>
        <w:tabs>
          <w:tab w:val="num" w:pos="426"/>
        </w:tabs>
        <w:suppressAutoHyphens/>
        <w:overflowPunct w:val="0"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lastRenderedPageBreak/>
        <w:t>W celu realizacji kontroli Pożyczkobiorca jest zobowiązany udzielać prawdziwych, wyczerpujących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BF2719">
        <w:rPr>
          <w:rFonts w:ascii="Times New Roman" w:hAnsi="Times New Roman"/>
          <w:color w:val="000000" w:themeColor="text1"/>
          <w:sz w:val="24"/>
          <w:szCs w:val="24"/>
          <w:lang w:eastAsia="pl-PL"/>
        </w:rPr>
        <w:t>informacji oraz przekazywać wszelkie żądane dokumenty i zaświadczenia dotyczące Inwestycji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BF2719">
        <w:rPr>
          <w:rFonts w:ascii="Times New Roman" w:hAnsi="Times New Roman"/>
          <w:color w:val="000000" w:themeColor="text1"/>
          <w:sz w:val="24"/>
          <w:szCs w:val="24"/>
          <w:lang w:eastAsia="pl-PL"/>
        </w:rPr>
        <w:t>oraz zapewnić podmiotom kontrolującym wskazanym w ust. 2, m.in.:</w:t>
      </w:r>
    </w:p>
    <w:p w14:paraId="5856F6CF" w14:textId="77777777" w:rsidR="00E47795" w:rsidRDefault="00E47795" w:rsidP="00E47795">
      <w:pPr>
        <w:numPr>
          <w:ilvl w:val="2"/>
          <w:numId w:val="32"/>
        </w:numPr>
        <w:suppressAutoHyphens/>
        <w:overflowPunct w:val="0"/>
        <w:autoSpaceDE w:val="0"/>
        <w:autoSpaceDN w:val="0"/>
        <w:adjustRightInd w:val="0"/>
        <w:spacing w:after="0"/>
        <w:ind w:left="993" w:hanging="426"/>
        <w:contextualSpacing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BF2719">
        <w:rPr>
          <w:rFonts w:ascii="Times New Roman" w:hAnsi="Times New Roman"/>
          <w:color w:val="000000" w:themeColor="text1"/>
          <w:sz w:val="24"/>
          <w:szCs w:val="24"/>
          <w:lang w:eastAsia="pl-PL"/>
        </w:rPr>
        <w:t>prawo do pełnego wglądu we wszystkie dokumenty, w tym dokumenty elektroniczne potwierdzające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BF2719">
        <w:rPr>
          <w:rFonts w:ascii="Times New Roman" w:hAnsi="Times New Roman"/>
          <w:color w:val="000000" w:themeColor="text1"/>
          <w:sz w:val="24"/>
          <w:szCs w:val="24"/>
          <w:lang w:eastAsia="pl-PL"/>
        </w:rPr>
        <w:t>prawidłową realizację przedmiotu Umowy Inwestycyjnej, przez cały okres ich przechowywania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BF2719">
        <w:rPr>
          <w:rFonts w:ascii="Times New Roman" w:hAnsi="Times New Roman"/>
          <w:color w:val="000000" w:themeColor="text1"/>
          <w:sz w:val="24"/>
          <w:szCs w:val="24"/>
          <w:lang w:eastAsia="pl-PL"/>
        </w:rPr>
        <w:t>oraz umożliwić tworzenie ich uwierzytelnionych kopii i odpisów,</w:t>
      </w:r>
    </w:p>
    <w:p w14:paraId="1B4755C4" w14:textId="77777777" w:rsidR="00E47795" w:rsidRDefault="00E47795" w:rsidP="00E47795">
      <w:pPr>
        <w:numPr>
          <w:ilvl w:val="2"/>
          <w:numId w:val="32"/>
        </w:numPr>
        <w:suppressAutoHyphens/>
        <w:overflowPunct w:val="0"/>
        <w:autoSpaceDE w:val="0"/>
        <w:autoSpaceDN w:val="0"/>
        <w:adjustRightInd w:val="0"/>
        <w:spacing w:after="0"/>
        <w:ind w:left="993" w:hanging="426"/>
        <w:contextualSpacing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BF2719">
        <w:rPr>
          <w:rFonts w:ascii="Times New Roman" w:hAnsi="Times New Roman"/>
          <w:color w:val="000000" w:themeColor="text1"/>
          <w:sz w:val="24"/>
          <w:szCs w:val="24"/>
          <w:lang w:eastAsia="pl-PL"/>
        </w:rPr>
        <w:t>prawo do dostępu do urządzeń, obiektów, terenów i pomieszczeń zaangażowanych w realizację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BF2719">
        <w:rPr>
          <w:rFonts w:ascii="Times New Roman" w:hAnsi="Times New Roman"/>
          <w:color w:val="000000" w:themeColor="text1"/>
          <w:sz w:val="24"/>
          <w:szCs w:val="24"/>
          <w:lang w:eastAsia="pl-PL"/>
        </w:rPr>
        <w:t>Inwestycji / Umowy lub gdzie zgromadzona jest dokumentacja dotycząca Inwestycji,</w:t>
      </w:r>
    </w:p>
    <w:p w14:paraId="1AB20FA1" w14:textId="77777777" w:rsidR="00E47795" w:rsidRDefault="00E47795" w:rsidP="00E47795">
      <w:pPr>
        <w:numPr>
          <w:ilvl w:val="2"/>
          <w:numId w:val="32"/>
        </w:numPr>
        <w:suppressAutoHyphens/>
        <w:overflowPunct w:val="0"/>
        <w:autoSpaceDE w:val="0"/>
        <w:autoSpaceDN w:val="0"/>
        <w:adjustRightInd w:val="0"/>
        <w:spacing w:after="0"/>
        <w:ind w:left="993" w:hanging="426"/>
        <w:contextualSpacing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BF2719">
        <w:rPr>
          <w:rFonts w:ascii="Times New Roman" w:hAnsi="Times New Roman"/>
          <w:color w:val="000000" w:themeColor="text1"/>
          <w:sz w:val="24"/>
          <w:szCs w:val="24"/>
          <w:lang w:eastAsia="pl-PL"/>
        </w:rPr>
        <w:t>udzielanie odpowiedzi na wszelkie zapytania podmiotów kontrolujących dotyczące realizacji Umowy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BF2719">
        <w:rPr>
          <w:rFonts w:ascii="Times New Roman" w:hAnsi="Times New Roman"/>
          <w:color w:val="000000" w:themeColor="text1"/>
          <w:sz w:val="24"/>
          <w:szCs w:val="24"/>
          <w:lang w:eastAsia="pl-PL"/>
        </w:rPr>
        <w:t>w ustalonej przez te podmioty formie, bezzwłocznie lub w terminach w tych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BF2719">
        <w:rPr>
          <w:rFonts w:ascii="Times New Roman" w:hAnsi="Times New Roman"/>
          <w:color w:val="000000" w:themeColor="text1"/>
          <w:sz w:val="24"/>
          <w:szCs w:val="24"/>
          <w:lang w:eastAsia="pl-PL"/>
        </w:rPr>
        <w:t>zapytaniach określonych,</w:t>
      </w:r>
    </w:p>
    <w:p w14:paraId="3C0E5BA5" w14:textId="77777777" w:rsidR="00E47795" w:rsidRPr="00BF2719" w:rsidRDefault="00E47795" w:rsidP="00E47795">
      <w:pPr>
        <w:numPr>
          <w:ilvl w:val="2"/>
          <w:numId w:val="32"/>
        </w:numPr>
        <w:suppressAutoHyphens/>
        <w:overflowPunct w:val="0"/>
        <w:autoSpaceDE w:val="0"/>
        <w:autoSpaceDN w:val="0"/>
        <w:adjustRightInd w:val="0"/>
        <w:spacing w:after="0"/>
        <w:ind w:left="993" w:hanging="426"/>
        <w:contextualSpacing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BF2719">
        <w:rPr>
          <w:rFonts w:ascii="Times New Roman" w:hAnsi="Times New Roman"/>
          <w:color w:val="000000" w:themeColor="text1"/>
          <w:sz w:val="24"/>
          <w:szCs w:val="24"/>
          <w:lang w:eastAsia="pl-PL"/>
        </w:rPr>
        <w:t>obecności osób, które udzielą wyjaśnień na temat realizowanej Inwestycji.</w:t>
      </w:r>
    </w:p>
    <w:p w14:paraId="0DDE9FB6" w14:textId="77777777" w:rsidR="00E47795" w:rsidRPr="00BF2719" w:rsidRDefault="00E47795" w:rsidP="00E47795">
      <w:pPr>
        <w:numPr>
          <w:ilvl w:val="1"/>
          <w:numId w:val="13"/>
        </w:numPr>
        <w:tabs>
          <w:tab w:val="num" w:pos="426"/>
        </w:tabs>
        <w:suppressAutoHyphens/>
        <w:overflowPunct w:val="0"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>Z przeprowadzonej przez Pożyczkodawcę kontroli na miejscu, na podstawie zebranego materiału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BF2719">
        <w:rPr>
          <w:rFonts w:ascii="Times New Roman" w:hAnsi="Times New Roman"/>
          <w:color w:val="000000" w:themeColor="text1"/>
          <w:sz w:val="24"/>
          <w:szCs w:val="24"/>
          <w:lang w:eastAsia="pl-PL"/>
        </w:rPr>
        <w:t>dowodowego, Pożyczkodawca przygotowuje pisemną informację pokontrolną, określając w niej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BF2719">
        <w:rPr>
          <w:rFonts w:ascii="Times New Roman" w:hAnsi="Times New Roman"/>
          <w:color w:val="000000" w:themeColor="text1"/>
          <w:sz w:val="24"/>
          <w:szCs w:val="24"/>
          <w:lang w:eastAsia="pl-PL"/>
        </w:rPr>
        <w:t>ewentualne zalecenia pokontrolne wraz z terminami ich realizacji.</w:t>
      </w:r>
    </w:p>
    <w:p w14:paraId="30A1C9A2" w14:textId="77777777" w:rsidR="00E47795" w:rsidRPr="00BF2719" w:rsidRDefault="00E47795" w:rsidP="00E47795">
      <w:pPr>
        <w:numPr>
          <w:ilvl w:val="1"/>
          <w:numId w:val="13"/>
        </w:numPr>
        <w:tabs>
          <w:tab w:val="num" w:pos="426"/>
        </w:tabs>
        <w:suppressAutoHyphens/>
        <w:overflowPunct w:val="0"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>Informacja pokontrolna przedstawiana jest Pożyczkobiorcy, który ma prawo wnieść ewentualne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BF2719">
        <w:rPr>
          <w:rFonts w:ascii="Times New Roman" w:hAnsi="Times New Roman"/>
          <w:color w:val="000000" w:themeColor="text1"/>
          <w:sz w:val="24"/>
          <w:szCs w:val="24"/>
          <w:lang w:eastAsia="pl-PL"/>
        </w:rPr>
        <w:t>zastrzeżenia, w terminie wskazanym przez Pożyczkobiorcę w Informacji pokontrolnej, po rozpatrzeniu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BF2719">
        <w:rPr>
          <w:rFonts w:ascii="Times New Roman" w:hAnsi="Times New Roman"/>
          <w:color w:val="000000" w:themeColor="text1"/>
          <w:sz w:val="24"/>
          <w:szCs w:val="24"/>
          <w:lang w:eastAsia="pl-PL"/>
        </w:rPr>
        <w:t>których przygotowywana jest ostateczna informacja pokontrolna.</w:t>
      </w:r>
    </w:p>
    <w:p w14:paraId="49C10E63" w14:textId="77777777" w:rsidR="00E47795" w:rsidRPr="00BF2719" w:rsidRDefault="00E47795" w:rsidP="00E47795">
      <w:pPr>
        <w:numPr>
          <w:ilvl w:val="1"/>
          <w:numId w:val="13"/>
        </w:numPr>
        <w:tabs>
          <w:tab w:val="num" w:pos="426"/>
        </w:tabs>
        <w:suppressAutoHyphens/>
        <w:overflowPunct w:val="0"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>Sposób realizacji zaleceń pokontrolnych podlega bieżącemu monitorowaniu przez Pożyczkodawcę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BF2719">
        <w:rPr>
          <w:rFonts w:ascii="Times New Roman" w:hAnsi="Times New Roman"/>
          <w:color w:val="000000" w:themeColor="text1"/>
          <w:sz w:val="24"/>
          <w:szCs w:val="24"/>
          <w:lang w:eastAsia="pl-PL"/>
        </w:rPr>
        <w:t>(nie później niż 14 dni od określonego w informacji pokontrolnej terminu realizacji zalecenia), które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BF2719">
        <w:rPr>
          <w:rFonts w:ascii="Times New Roman" w:hAnsi="Times New Roman"/>
          <w:color w:val="000000" w:themeColor="text1"/>
          <w:sz w:val="24"/>
          <w:szCs w:val="24"/>
          <w:lang w:eastAsia="pl-PL"/>
        </w:rPr>
        <w:t>odbywa się w oparciu o dokumentację źródłową lub ewentualnie dodatkowo w oparciu o wizytę u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Pożyczkobiorcy</w:t>
      </w:r>
      <w:r w:rsidRPr="00BF2719">
        <w:rPr>
          <w:rFonts w:ascii="Times New Roman" w:hAnsi="Times New Roman"/>
          <w:color w:val="000000" w:themeColor="text1"/>
          <w:sz w:val="24"/>
          <w:szCs w:val="24"/>
          <w:lang w:eastAsia="pl-PL"/>
        </w:rPr>
        <w:t>, w tym na miejscu realizacji Inwestycji.</w:t>
      </w:r>
    </w:p>
    <w:p w14:paraId="0E51D132" w14:textId="77777777" w:rsidR="00E47795" w:rsidRPr="00BF2719" w:rsidRDefault="00E47795" w:rsidP="00E47795">
      <w:pPr>
        <w:numPr>
          <w:ilvl w:val="1"/>
          <w:numId w:val="13"/>
        </w:numPr>
        <w:tabs>
          <w:tab w:val="num" w:pos="426"/>
        </w:tabs>
        <w:suppressAutoHyphens/>
        <w:overflowPunct w:val="0"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W sytuacji, gdy 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Pożyczkobiorca</w:t>
      </w: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nie przystąpi do realizacji zaleceń pokontrolnych lub nie wywiąże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BF2719">
        <w:rPr>
          <w:rFonts w:ascii="Times New Roman" w:hAnsi="Times New Roman"/>
          <w:color w:val="000000" w:themeColor="text1"/>
          <w:sz w:val="24"/>
          <w:szCs w:val="24"/>
          <w:lang w:eastAsia="pl-PL"/>
        </w:rPr>
        <w:t>się w sposób należyty z ich realizacji, Pożyczkodawca podejmuje wszelkie niezbędne kroki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BF2719">
        <w:rPr>
          <w:rFonts w:ascii="Times New Roman" w:hAnsi="Times New Roman"/>
          <w:color w:val="000000" w:themeColor="text1"/>
          <w:sz w:val="24"/>
          <w:szCs w:val="24"/>
          <w:lang w:eastAsia="pl-PL"/>
        </w:rPr>
        <w:t>(np. przeprowadzenie ponownej Kontroli na miejscu realizacji inwestycji w trybie doraźnym) mające na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BF2719">
        <w:rPr>
          <w:rFonts w:ascii="Times New Roman" w:hAnsi="Times New Roman"/>
          <w:color w:val="000000" w:themeColor="text1"/>
          <w:sz w:val="24"/>
          <w:szCs w:val="24"/>
          <w:lang w:eastAsia="pl-PL"/>
        </w:rPr>
        <w:t>celu poprawną realizację zaleceń pokontrolnych oraz postanowień Umowy.</w:t>
      </w:r>
    </w:p>
    <w:p w14:paraId="73D32DD9" w14:textId="77777777" w:rsidR="00E47795" w:rsidRPr="00BF2719" w:rsidRDefault="00E47795" w:rsidP="00E47795">
      <w:pPr>
        <w:numPr>
          <w:ilvl w:val="1"/>
          <w:numId w:val="13"/>
        </w:numPr>
        <w:tabs>
          <w:tab w:val="num" w:pos="426"/>
        </w:tabs>
        <w:suppressAutoHyphens/>
        <w:overflowPunct w:val="0"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W sytuacji gdy 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Pożyczkobiorca</w:t>
      </w:r>
      <w:r w:rsidRPr="007151D4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nie przystąpi do realizacji zaleceń pokontrolnych lub nie wywiąże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BF2719">
        <w:rPr>
          <w:rFonts w:ascii="Times New Roman" w:hAnsi="Times New Roman"/>
          <w:color w:val="000000" w:themeColor="text1"/>
          <w:sz w:val="24"/>
          <w:szCs w:val="24"/>
          <w:lang w:eastAsia="pl-PL"/>
        </w:rPr>
        <w:t>się w sposób należyty z ich realizacji, podejmuje wszelkie niezbędne kroki (np. przeprowadzenie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BF2719">
        <w:rPr>
          <w:rFonts w:ascii="Times New Roman" w:hAnsi="Times New Roman"/>
          <w:color w:val="000000" w:themeColor="text1"/>
          <w:sz w:val="24"/>
          <w:szCs w:val="24"/>
          <w:lang w:eastAsia="pl-PL"/>
        </w:rPr>
        <w:t>ponownej kontroli na miejscu realizacji inwestycji w trybie doraźnym), zgodnie z zapisami Umowy, mające na celu poprawną realizację zaleceń pokontrolnych oraz postanowień Umowy, w tym m.in. Pożyczkodawca ma prawo do wypowiedzenia Umowy i żądania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BF2719">
        <w:rPr>
          <w:rFonts w:ascii="Times New Roman" w:hAnsi="Times New Roman"/>
          <w:color w:val="000000" w:themeColor="text1"/>
          <w:sz w:val="24"/>
          <w:szCs w:val="24"/>
          <w:lang w:eastAsia="pl-PL"/>
        </w:rPr>
        <w:t>niezwłocznego zwrotu w całości kwoty wypłaconej z tytułu pożyczki wraz z odsetkami oraz innymi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BF2719">
        <w:rPr>
          <w:rFonts w:ascii="Times New Roman" w:hAnsi="Times New Roman"/>
          <w:color w:val="000000" w:themeColor="text1"/>
          <w:sz w:val="24"/>
          <w:szCs w:val="24"/>
          <w:lang w:eastAsia="pl-PL"/>
        </w:rPr>
        <w:t>zobowiązaniami wobec Pożyczkodawcy wynikającymi z Umowy, a także wykorzystania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BF2719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zabezpieczeń ustanowionych 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U</w:t>
      </w:r>
      <w:r w:rsidRPr="00BF2719">
        <w:rPr>
          <w:rFonts w:ascii="Times New Roman" w:hAnsi="Times New Roman"/>
          <w:color w:val="000000" w:themeColor="text1"/>
          <w:sz w:val="24"/>
          <w:szCs w:val="24"/>
          <w:lang w:eastAsia="pl-PL"/>
        </w:rPr>
        <w:t>mową.</w:t>
      </w:r>
    </w:p>
    <w:p w14:paraId="0792D100" w14:textId="77777777" w:rsidR="00E47795" w:rsidRDefault="00E47795" w:rsidP="00E47795">
      <w:pPr>
        <w:spacing w:after="0"/>
        <w:ind w:right="48"/>
        <w:jc w:val="center"/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</w:pPr>
    </w:p>
    <w:p w14:paraId="2668A785" w14:textId="77777777" w:rsidR="00E47795" w:rsidRDefault="00E47795" w:rsidP="00E47795">
      <w:pPr>
        <w:spacing w:after="0"/>
        <w:ind w:right="48"/>
        <w:jc w:val="center"/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</w:pPr>
      <w:r w:rsidRPr="00A93446"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 xml:space="preserve">§ </w:t>
      </w:r>
      <w:r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>9</w:t>
      </w:r>
      <w:r w:rsidRPr="00A93446"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>.</w:t>
      </w:r>
    </w:p>
    <w:p w14:paraId="17EF6DD7" w14:textId="77777777" w:rsidR="00E47795" w:rsidRDefault="00E47795" w:rsidP="00E47795">
      <w:pPr>
        <w:numPr>
          <w:ilvl w:val="0"/>
          <w:numId w:val="33"/>
        </w:numPr>
        <w:suppressAutoHyphens/>
        <w:overflowPunct w:val="0"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 w:rsidRPr="00A93446">
        <w:rPr>
          <w:rFonts w:ascii="Times New Roman" w:hAnsi="Times New Roman"/>
          <w:color w:val="000000" w:themeColor="text1"/>
          <w:sz w:val="24"/>
          <w:szCs w:val="24"/>
          <w:lang w:eastAsia="pl-PL"/>
        </w:rPr>
        <w:t>Pożyc</w:t>
      </w:r>
      <w:r w:rsidRPr="002D339E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zkobiorca zobowiązuje się do: </w:t>
      </w:r>
    </w:p>
    <w:p w14:paraId="57558062" w14:textId="77777777" w:rsidR="00E47795" w:rsidRPr="002D339E" w:rsidRDefault="00E47795" w:rsidP="00E47795">
      <w:pPr>
        <w:pStyle w:val="Akapitzlist"/>
        <w:numPr>
          <w:ilvl w:val="0"/>
          <w:numId w:val="30"/>
        </w:numPr>
        <w:suppressAutoHyphens/>
        <w:overflowPunct w:val="0"/>
        <w:autoSpaceDE w:val="0"/>
        <w:autoSpaceDN w:val="0"/>
        <w:adjustRightInd w:val="0"/>
        <w:spacing w:after="0"/>
        <w:ind w:left="993" w:hanging="426"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p</w:t>
      </w:r>
      <w:r w:rsidRPr="002D339E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rowadzenia działalności gospodarczej w sposób, który zapewni spłatę pożyczki oraz do niezwłocznego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informowania</w:t>
      </w:r>
      <w:r w:rsidRPr="002D339E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</w:t>
      </w:r>
      <w:r w:rsidRPr="00A5681B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Pożyczkodawcy </w:t>
      </w:r>
      <w:r w:rsidRPr="00A93446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o wszelkich zamierzeniach, działaniach i faktach mających wpływ na wykorzystanie środków pożyczki, w tym o jakichkolwiek zdarzeniach mogących zakłócić, opóźnić bądź zagrażać prawid</w:t>
      </w:r>
      <w:r w:rsidRPr="002D339E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łowej realizacji 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U</w:t>
      </w:r>
      <w:r w:rsidRPr="002D339E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mowy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, w szczególności o:</w:t>
      </w:r>
    </w:p>
    <w:p w14:paraId="062B210C" w14:textId="77777777" w:rsidR="00E47795" w:rsidRPr="002D339E" w:rsidRDefault="00E47795" w:rsidP="00E47795">
      <w:pPr>
        <w:numPr>
          <w:ilvl w:val="3"/>
          <w:numId w:val="13"/>
        </w:numPr>
        <w:suppressAutoHyphens/>
        <w:overflowPunct w:val="0"/>
        <w:autoSpaceDE w:val="0"/>
        <w:autoSpaceDN w:val="0"/>
        <w:adjustRightInd w:val="0"/>
        <w:spacing w:after="0"/>
        <w:ind w:left="1276" w:hanging="284"/>
        <w:contextualSpacing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 w:rsidRPr="002D339E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lastRenderedPageBreak/>
        <w:t xml:space="preserve">wszczęciu w stosunku do Pożyczkobiorcy postępowania egzekucyjnego, złożeniu wniosku o ogłoszenie upadłości, otwarciu postępowania 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restrukturyzacyjnego</w:t>
      </w:r>
      <w:r w:rsidRPr="002D339E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lub równoważnego do tych postępowań,</w:t>
      </w:r>
    </w:p>
    <w:p w14:paraId="3F9F7CFC" w14:textId="77777777" w:rsidR="00E47795" w:rsidRPr="002D339E" w:rsidRDefault="00E47795" w:rsidP="00E47795">
      <w:pPr>
        <w:numPr>
          <w:ilvl w:val="3"/>
          <w:numId w:val="13"/>
        </w:numPr>
        <w:suppressAutoHyphens/>
        <w:overflowPunct w:val="0"/>
        <w:autoSpaceDE w:val="0"/>
        <w:autoSpaceDN w:val="0"/>
        <w:adjustRightInd w:val="0"/>
        <w:spacing w:after="0"/>
        <w:ind w:left="1276" w:hanging="284"/>
        <w:contextualSpacing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 w:rsidRPr="002D339E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zaprzestaniu lub zawieszeniu działalności albo podjęciu uchwały lub decyzji o zawieszeniu, zaprzestaniu działalności lub o otwarciu likwidacji, </w:t>
      </w:r>
    </w:p>
    <w:p w14:paraId="648AAF27" w14:textId="77777777" w:rsidR="00E47795" w:rsidRPr="002D339E" w:rsidRDefault="00E47795" w:rsidP="00E47795">
      <w:pPr>
        <w:numPr>
          <w:ilvl w:val="3"/>
          <w:numId w:val="13"/>
        </w:numPr>
        <w:suppressAutoHyphens/>
        <w:overflowPunct w:val="0"/>
        <w:autoSpaceDE w:val="0"/>
        <w:autoSpaceDN w:val="0"/>
        <w:adjustRightInd w:val="0"/>
        <w:spacing w:after="0"/>
        <w:ind w:left="1276" w:hanging="284"/>
        <w:contextualSpacing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 w:rsidRPr="002D339E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utracie, ograniczeniu lub zawieszeniu uprawnień do prowadzenia działalności, o ile są wymagane przepisami prawa, </w:t>
      </w:r>
    </w:p>
    <w:p w14:paraId="376E62AE" w14:textId="77777777" w:rsidR="00E47795" w:rsidRPr="002D339E" w:rsidRDefault="00E47795" w:rsidP="00E47795">
      <w:pPr>
        <w:suppressAutoHyphens/>
        <w:overflowPunct w:val="0"/>
        <w:autoSpaceDE w:val="0"/>
        <w:autoSpaceDN w:val="0"/>
        <w:adjustRightInd w:val="0"/>
        <w:spacing w:after="0"/>
        <w:ind w:left="993"/>
        <w:contextualSpacing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a także informowania </w:t>
      </w:r>
      <w:r w:rsidRPr="00E3087F">
        <w:rPr>
          <w:rFonts w:ascii="Times New Roman" w:hAnsi="Times New Roman"/>
          <w:color w:val="000000" w:themeColor="text1"/>
          <w:sz w:val="24"/>
          <w:szCs w:val="24"/>
          <w:lang w:eastAsia="pl-PL"/>
        </w:rPr>
        <w:t>Po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życzkodawcy</w:t>
      </w:r>
      <w:r w:rsidRPr="00E3087F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o </w:t>
      </w:r>
      <w:r w:rsidRPr="00C246E9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zmianie firmy, siedziby, statusu prawnego lub miejsca prowadzonej działalności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</w:t>
      </w:r>
      <w:r w:rsidRPr="002D339E">
        <w:rPr>
          <w:rFonts w:ascii="Times New Roman" w:hAnsi="Times New Roman"/>
          <w:color w:val="000000" w:themeColor="text1"/>
          <w:sz w:val="24"/>
          <w:szCs w:val="24"/>
          <w:lang w:eastAsia="pl-PL"/>
        </w:rPr>
        <w:t>gospodarczej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20CC7C30" w14:textId="77777777" w:rsidR="00E47795" w:rsidRDefault="00E47795" w:rsidP="00E47795">
      <w:pPr>
        <w:pStyle w:val="Akapitzlist"/>
        <w:numPr>
          <w:ilvl w:val="0"/>
          <w:numId w:val="30"/>
        </w:numPr>
        <w:suppressAutoHyphens/>
        <w:overflowPunct w:val="0"/>
        <w:autoSpaceDE w:val="0"/>
        <w:autoSpaceDN w:val="0"/>
        <w:adjustRightInd w:val="0"/>
        <w:spacing w:after="0"/>
        <w:ind w:left="993" w:hanging="426"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 w:rsidRPr="004F7251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prowadzenia działalności gospodarczej przez okres co najmniej 12 miesięcy;</w:t>
      </w:r>
    </w:p>
    <w:p w14:paraId="5FC50225" w14:textId="77777777" w:rsidR="00E47795" w:rsidRDefault="00E47795" w:rsidP="00E47795">
      <w:pPr>
        <w:pStyle w:val="Akapitzlist"/>
        <w:numPr>
          <w:ilvl w:val="0"/>
          <w:numId w:val="30"/>
        </w:numPr>
        <w:suppressAutoHyphens/>
        <w:overflowPunct w:val="0"/>
        <w:autoSpaceDE w:val="0"/>
        <w:autoSpaceDN w:val="0"/>
        <w:adjustRightInd w:val="0"/>
        <w:spacing w:after="0"/>
        <w:ind w:left="993" w:hanging="426"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 w:rsidRPr="004F7251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realizowania Umowy z należytą starannością;</w:t>
      </w:r>
    </w:p>
    <w:p w14:paraId="23F034F0" w14:textId="77777777" w:rsidR="00E47795" w:rsidRDefault="00E47795" w:rsidP="00E47795">
      <w:pPr>
        <w:pStyle w:val="Akapitzlist"/>
        <w:numPr>
          <w:ilvl w:val="0"/>
          <w:numId w:val="30"/>
        </w:numPr>
        <w:suppressAutoHyphens/>
        <w:overflowPunct w:val="0"/>
        <w:autoSpaceDE w:val="0"/>
        <w:autoSpaceDN w:val="0"/>
        <w:adjustRightInd w:val="0"/>
        <w:spacing w:after="0"/>
        <w:ind w:left="993" w:hanging="426"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 w:rsidRPr="004F7251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przestrzegania prawa, w tym podatkowego oraz odpowiednich przepisów w zakresie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</w:t>
      </w:r>
      <w:r w:rsidRPr="00A5681B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przeciwdziałania praniu pieniędzy i finansowaniu terroryzmu;</w:t>
      </w:r>
    </w:p>
    <w:p w14:paraId="512B9974" w14:textId="77777777" w:rsidR="00E47795" w:rsidRDefault="00E47795" w:rsidP="00E47795">
      <w:pPr>
        <w:pStyle w:val="Akapitzlist"/>
        <w:numPr>
          <w:ilvl w:val="0"/>
          <w:numId w:val="30"/>
        </w:numPr>
        <w:suppressAutoHyphens/>
        <w:overflowPunct w:val="0"/>
        <w:autoSpaceDE w:val="0"/>
        <w:autoSpaceDN w:val="0"/>
        <w:adjustRightInd w:val="0"/>
        <w:spacing w:after="0"/>
        <w:ind w:left="993" w:hanging="426"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 w:rsidRPr="00A5681B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przedstawiania Pożyczkodawcy, BGK lub Dysponentowi Środków wszelkich informacji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</w:t>
      </w:r>
      <w:r w:rsidRPr="00A5681B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dotyczących otrzymanego wsparcia na potrzeby monitorowania realizacji Projektu i jego ewaluacji;</w:t>
      </w:r>
    </w:p>
    <w:p w14:paraId="10AACECF" w14:textId="77777777" w:rsidR="00E47795" w:rsidRDefault="00E47795" w:rsidP="00E47795">
      <w:pPr>
        <w:pStyle w:val="Akapitzlist"/>
        <w:numPr>
          <w:ilvl w:val="0"/>
          <w:numId w:val="30"/>
        </w:numPr>
        <w:suppressAutoHyphens/>
        <w:overflowPunct w:val="0"/>
        <w:autoSpaceDE w:val="0"/>
        <w:autoSpaceDN w:val="0"/>
        <w:adjustRightInd w:val="0"/>
        <w:spacing w:after="0"/>
        <w:ind w:left="993" w:hanging="426"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 w:rsidRPr="00A5681B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prowadzenia odpowiedniej dokumentacji i ewidencji księgowej związanej z pożyczką;</w:t>
      </w:r>
    </w:p>
    <w:p w14:paraId="03CCA29C" w14:textId="77777777" w:rsidR="00E47795" w:rsidRDefault="00E47795" w:rsidP="00E47795">
      <w:pPr>
        <w:pStyle w:val="Akapitzlist"/>
        <w:numPr>
          <w:ilvl w:val="0"/>
          <w:numId w:val="30"/>
        </w:numPr>
        <w:suppressAutoHyphens/>
        <w:overflowPunct w:val="0"/>
        <w:autoSpaceDE w:val="0"/>
        <w:autoSpaceDN w:val="0"/>
        <w:adjustRightInd w:val="0"/>
        <w:spacing w:after="0"/>
        <w:ind w:left="993" w:hanging="426"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 w:rsidRPr="00A5681B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przestrzegania zasad dotyczących unikania nakładania się finansowania przyznanego ze środków 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p</w:t>
      </w:r>
      <w:r w:rsidRPr="00A5681B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ożyczki, z innymi środkami publicznymi w sposób niezgodny z mającymi zastosowanie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</w:t>
      </w:r>
      <w:r w:rsidRPr="00A5681B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przepisami prawa krajowego i unijnego;</w:t>
      </w:r>
    </w:p>
    <w:p w14:paraId="5C86F21E" w14:textId="77777777" w:rsidR="00E47795" w:rsidRDefault="00E47795" w:rsidP="00E47795">
      <w:pPr>
        <w:pStyle w:val="Akapitzlist"/>
        <w:numPr>
          <w:ilvl w:val="0"/>
          <w:numId w:val="30"/>
        </w:numPr>
        <w:suppressAutoHyphens/>
        <w:overflowPunct w:val="0"/>
        <w:autoSpaceDE w:val="0"/>
        <w:autoSpaceDN w:val="0"/>
        <w:adjustRightInd w:val="0"/>
        <w:spacing w:after="0"/>
        <w:ind w:left="993" w:hanging="426"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 w:rsidRPr="00A5681B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przestrzegania zasad 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instrumentu finansowego</w:t>
      </w:r>
      <w:r w:rsidRPr="00A5681B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określonych w Regulaminie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;</w:t>
      </w:r>
    </w:p>
    <w:p w14:paraId="4003529F" w14:textId="77777777" w:rsidR="00E47795" w:rsidRDefault="00E47795" w:rsidP="00E47795">
      <w:pPr>
        <w:pStyle w:val="Akapitzlist"/>
        <w:numPr>
          <w:ilvl w:val="0"/>
          <w:numId w:val="30"/>
        </w:numPr>
        <w:suppressAutoHyphens/>
        <w:overflowPunct w:val="0"/>
        <w:autoSpaceDE w:val="0"/>
        <w:autoSpaceDN w:val="0"/>
        <w:adjustRightInd w:val="0"/>
        <w:spacing w:after="0"/>
        <w:ind w:left="993" w:hanging="426"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 w:rsidRPr="00A5681B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przechowywania na powszechnie uznawanych nośnikach danych odpowiedniej dokumentacji przez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</w:t>
      </w:r>
      <w:r w:rsidRPr="00A5681B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10 lat od dnia zawarcia Umowy i 3 lata po spłacie pożyczki, z zastrzeżeniem możliwości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</w:t>
      </w:r>
      <w:r w:rsidRPr="00A5681B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przedłużenia tego terminu, pod warunkiem wcześniejszego poinformowania o tym Pożyczkobiorcy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</w:t>
      </w:r>
      <w:r w:rsidRPr="00A5681B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w formie pisemnej;</w:t>
      </w:r>
    </w:p>
    <w:p w14:paraId="5A8582EA" w14:textId="77777777" w:rsidR="00E47795" w:rsidRPr="008B2069" w:rsidRDefault="00E47795" w:rsidP="00E47795">
      <w:pPr>
        <w:pStyle w:val="Akapitzlist"/>
        <w:numPr>
          <w:ilvl w:val="0"/>
          <w:numId w:val="30"/>
        </w:numPr>
        <w:suppressAutoHyphens/>
        <w:overflowPunct w:val="0"/>
        <w:autoSpaceDE w:val="0"/>
        <w:autoSpaceDN w:val="0"/>
        <w:adjustRightInd w:val="0"/>
        <w:spacing w:after="0"/>
        <w:ind w:left="993" w:hanging="426"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 w:rsidRPr="00A5681B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udostępniania, zgodnie z przepisami prawa, Pożyczkodawcy, BGK, Dysponentowi Środków oraz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</w:t>
      </w:r>
      <w:r w:rsidRPr="00A5681B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organom administracji publicznej, danych niezbędnych m.in. do budowania baz danych,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</w:t>
      </w:r>
      <w:r w:rsidRPr="00A5681B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przeprowadzania badań i ewaluacji, sprawozdawczości, wykonywania oraz zamawiania analiz w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</w:t>
      </w:r>
      <w:r w:rsidRPr="00A5681B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zakresie spójności 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instrumentu </w:t>
      </w:r>
      <w:r w:rsidRPr="008B2069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finansowego, oceny jego skutków, a także oddziaływań makroekonomicznych w kontekście działań podejmowanych w ramach instrumentu finansowego;</w:t>
      </w:r>
    </w:p>
    <w:p w14:paraId="4EFC2D17" w14:textId="77777777" w:rsidR="00E47795" w:rsidRPr="008B2069" w:rsidRDefault="00E47795" w:rsidP="00E47795">
      <w:pPr>
        <w:pStyle w:val="Akapitzlist"/>
        <w:numPr>
          <w:ilvl w:val="0"/>
          <w:numId w:val="30"/>
        </w:numPr>
        <w:suppressAutoHyphens/>
        <w:overflowPunct w:val="0"/>
        <w:autoSpaceDE w:val="0"/>
        <w:autoSpaceDN w:val="0"/>
        <w:adjustRightInd w:val="0"/>
        <w:spacing w:after="0"/>
        <w:ind w:left="993" w:hanging="426"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 w:rsidRPr="008B2069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poddania się kontroli na zasadach określonych w § 8;</w:t>
      </w:r>
    </w:p>
    <w:p w14:paraId="3B5A9C47" w14:textId="77777777" w:rsidR="00E47795" w:rsidRPr="008B2069" w:rsidRDefault="00E47795" w:rsidP="00E47795">
      <w:pPr>
        <w:pStyle w:val="Akapitzlist"/>
        <w:numPr>
          <w:ilvl w:val="0"/>
          <w:numId w:val="30"/>
        </w:numPr>
        <w:suppressAutoHyphens/>
        <w:overflowPunct w:val="0"/>
        <w:autoSpaceDE w:val="0"/>
        <w:autoSpaceDN w:val="0"/>
        <w:adjustRightInd w:val="0"/>
        <w:spacing w:after="0"/>
        <w:ind w:left="993" w:hanging="426"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 w:rsidRPr="008B2069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stosowania się do innych wytycznych przekazanych przez Pożyczkodawcę, BGK lub Dysponenta Środków;</w:t>
      </w:r>
    </w:p>
    <w:p w14:paraId="1E2A303A" w14:textId="77777777" w:rsidR="00E47795" w:rsidRDefault="00E47795" w:rsidP="00E47795">
      <w:pPr>
        <w:pStyle w:val="Akapitzlist"/>
        <w:numPr>
          <w:ilvl w:val="0"/>
          <w:numId w:val="30"/>
        </w:numPr>
        <w:suppressAutoHyphens/>
        <w:overflowPunct w:val="0"/>
        <w:autoSpaceDE w:val="0"/>
        <w:autoSpaceDN w:val="0"/>
        <w:adjustRightInd w:val="0"/>
        <w:spacing w:after="0"/>
        <w:ind w:left="993" w:hanging="426"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 w:rsidRPr="00A5681B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udostępniania Pożyczkodawcy sprawozdań dotyczących swojej sytuacji finansowej;</w:t>
      </w:r>
    </w:p>
    <w:p w14:paraId="5388F224" w14:textId="77777777" w:rsidR="00E47795" w:rsidRDefault="00E47795" w:rsidP="00E47795">
      <w:pPr>
        <w:pStyle w:val="Akapitzlist"/>
        <w:numPr>
          <w:ilvl w:val="0"/>
          <w:numId w:val="30"/>
        </w:numPr>
        <w:suppressAutoHyphens/>
        <w:overflowPunct w:val="0"/>
        <w:autoSpaceDE w:val="0"/>
        <w:autoSpaceDN w:val="0"/>
        <w:adjustRightInd w:val="0"/>
        <w:spacing w:after="0"/>
        <w:ind w:left="993" w:hanging="426"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 w:rsidRPr="00A5681B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przekazania informacji Pożyczkodawcy dotyczących sytuacji Pożyczkobiorcy po zakończeniu udziału instrumencie finansowym (do 4 tygodni od zakończenia udziału, tj. dnia uzyskania pożyczki lub skorzystania z doradztwa lub szkolenia) zgodnie z zakresem danych określonych w Wytycznych dotyczących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</w:t>
      </w:r>
      <w:r w:rsidRPr="00A5681B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monitorowania postępu rzeczowego realizacji programów na lata 2021-2027;</w:t>
      </w:r>
    </w:p>
    <w:p w14:paraId="47BE3D73" w14:textId="77777777" w:rsidR="00E47795" w:rsidRPr="0072557A" w:rsidRDefault="00E47795" w:rsidP="00E47795">
      <w:pPr>
        <w:pStyle w:val="Akapitzlist"/>
        <w:numPr>
          <w:ilvl w:val="0"/>
          <w:numId w:val="30"/>
        </w:numPr>
        <w:suppressAutoHyphens/>
        <w:overflowPunct w:val="0"/>
        <w:autoSpaceDE w:val="0"/>
        <w:autoSpaceDN w:val="0"/>
        <w:adjustRightInd w:val="0"/>
        <w:spacing w:after="0"/>
        <w:ind w:left="993" w:hanging="426"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 w:rsidRPr="0072557A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dokonywania płatności 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związanych z realizacją Inwestycji </w:t>
      </w:r>
      <w:r w:rsidRPr="0072557A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z poszanowaniem art. 19 Ustawy z dnia 6 marca 2018 r. Prawo przedsiębiorców lub aktu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</w:t>
      </w:r>
      <w:r w:rsidRPr="0072557A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zastępującego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;</w:t>
      </w:r>
    </w:p>
    <w:p w14:paraId="68482D9B" w14:textId="77777777" w:rsidR="00E47795" w:rsidRDefault="00E47795" w:rsidP="00E47795">
      <w:pPr>
        <w:pStyle w:val="Akapitzlist"/>
        <w:numPr>
          <w:ilvl w:val="0"/>
          <w:numId w:val="30"/>
        </w:numPr>
        <w:suppressAutoHyphens/>
        <w:overflowPunct w:val="0"/>
        <w:autoSpaceDE w:val="0"/>
        <w:autoSpaceDN w:val="0"/>
        <w:adjustRightInd w:val="0"/>
        <w:spacing w:after="0"/>
        <w:ind w:left="993" w:hanging="426"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zwrotu niewydatkowanej lub wydatkowanej nieprawidłowo części lub całości pożyczki na zasadach określonych w Regulaminie.</w:t>
      </w:r>
    </w:p>
    <w:p w14:paraId="340A826E" w14:textId="77777777" w:rsidR="00E47795" w:rsidRDefault="00E47795" w:rsidP="00E47795">
      <w:pPr>
        <w:pStyle w:val="Akapitzlist"/>
        <w:numPr>
          <w:ilvl w:val="0"/>
          <w:numId w:val="30"/>
        </w:numPr>
        <w:suppressAutoHyphens/>
        <w:overflowPunct w:val="0"/>
        <w:autoSpaceDE w:val="0"/>
        <w:autoSpaceDN w:val="0"/>
        <w:adjustRightInd w:val="0"/>
        <w:spacing w:after="0"/>
        <w:ind w:left="993" w:hanging="426"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złożenia oświadczenia, że:</w:t>
      </w:r>
    </w:p>
    <w:p w14:paraId="123A77C0" w14:textId="77777777" w:rsidR="00E47795" w:rsidRPr="006D0D78" w:rsidRDefault="00E47795" w:rsidP="00E47795">
      <w:pPr>
        <w:pStyle w:val="Akapitzlist"/>
        <w:numPr>
          <w:ilvl w:val="0"/>
          <w:numId w:val="35"/>
        </w:numPr>
        <w:suppressAutoHyphens/>
        <w:overflowPunct w:val="0"/>
        <w:autoSpaceDE w:val="0"/>
        <w:autoSpaceDN w:val="0"/>
        <w:adjustRightInd w:val="0"/>
        <w:spacing w:after="0"/>
        <w:ind w:left="1276" w:hanging="283"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 w:rsidRPr="006D0D78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lastRenderedPageBreak/>
        <w:t>nie jest podmiotem mającym siedzibę lub utworzonym w kraju wymienionym w Czarnej liście;</w:t>
      </w:r>
    </w:p>
    <w:p w14:paraId="6810C6A8" w14:textId="77777777" w:rsidR="00E47795" w:rsidRDefault="00E47795" w:rsidP="00E47795">
      <w:pPr>
        <w:pStyle w:val="Akapitzlist"/>
        <w:numPr>
          <w:ilvl w:val="0"/>
          <w:numId w:val="35"/>
        </w:numPr>
        <w:suppressAutoHyphens/>
        <w:overflowPunct w:val="0"/>
        <w:autoSpaceDE w:val="0"/>
        <w:autoSpaceDN w:val="0"/>
        <w:adjustRightInd w:val="0"/>
        <w:spacing w:after="0"/>
        <w:ind w:left="1276" w:hanging="283"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 w:rsidRPr="006D0D78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nie prowadzi działalności i nie utrzymuje relacji biznesowych z podmiotami mającymi siedzibę lub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</w:t>
      </w:r>
      <w:r w:rsidRPr="006D0D78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utworzonymi w krajach z Czarnej listy;</w:t>
      </w:r>
    </w:p>
    <w:p w14:paraId="66A206ED" w14:textId="77777777" w:rsidR="00E47795" w:rsidRDefault="00E47795" w:rsidP="00E47795">
      <w:pPr>
        <w:pStyle w:val="Akapitzlist"/>
        <w:numPr>
          <w:ilvl w:val="0"/>
          <w:numId w:val="35"/>
        </w:numPr>
        <w:suppressAutoHyphens/>
        <w:overflowPunct w:val="0"/>
        <w:autoSpaceDE w:val="0"/>
        <w:autoSpaceDN w:val="0"/>
        <w:adjustRightInd w:val="0"/>
        <w:spacing w:after="0"/>
        <w:ind w:left="1276" w:hanging="283"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 w:rsidRPr="006D0D78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nie zachodzą w stosunku do Pożyczkobiorcy ani też do osób wchodzących w skład jego organów przesłanki do wykluczenia określone w art. 136 Rozporządzenia Parlamentu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</w:t>
      </w:r>
      <w:r w:rsidRPr="006D0D78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Europejskiego i Rady (UE, </w:t>
      </w:r>
      <w:proofErr w:type="spellStart"/>
      <w:r w:rsidRPr="006D0D78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Euratom</w:t>
      </w:r>
      <w:proofErr w:type="spellEnd"/>
      <w:r w:rsidRPr="006D0D78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) 2018/1046 z dnia 18 lipca 2018 r. w sprawie zasad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</w:t>
      </w:r>
      <w:r w:rsidRPr="006D0D78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finansowych mających zastosowanie do budżetu ogólnego Unii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;</w:t>
      </w:r>
    </w:p>
    <w:p w14:paraId="70F0A183" w14:textId="77777777" w:rsidR="00E47795" w:rsidRPr="006D0D78" w:rsidRDefault="00E47795" w:rsidP="00E47795">
      <w:pPr>
        <w:pStyle w:val="Akapitzlist"/>
        <w:numPr>
          <w:ilvl w:val="0"/>
          <w:numId w:val="35"/>
        </w:numPr>
        <w:suppressAutoHyphens/>
        <w:overflowPunct w:val="0"/>
        <w:autoSpaceDE w:val="0"/>
        <w:autoSpaceDN w:val="0"/>
        <w:adjustRightInd w:val="0"/>
        <w:spacing w:after="0"/>
        <w:ind w:left="1276" w:hanging="283"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 w:rsidRPr="006D0D78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spełnione zostały warunki umożliwiające zastosowanie wyjątku od zakazu nawiązywania stosunków z państwami znajdującymi się na liście państw z Czarnej listy – jeśli dotyczy.</w:t>
      </w:r>
    </w:p>
    <w:p w14:paraId="5A71229D" w14:textId="77777777" w:rsidR="00E47795" w:rsidRPr="006D0D78" w:rsidRDefault="00E47795" w:rsidP="00E47795">
      <w:pPr>
        <w:pStyle w:val="Akapitzlist"/>
        <w:suppressAutoHyphens/>
        <w:overflowPunct w:val="0"/>
        <w:autoSpaceDE w:val="0"/>
        <w:autoSpaceDN w:val="0"/>
        <w:adjustRightInd w:val="0"/>
        <w:spacing w:after="0"/>
        <w:ind w:left="993"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 w:rsidRPr="006D0D78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Pożyczkobiorca zobowiązany jest do niezwłocznego informowania Pożyczkodawcy o wszelkich zmianach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</w:t>
      </w:r>
      <w:r w:rsidRPr="006D0D78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informacji i danych przekazanych Pożyczkodawcy w powyższym zakresie przy zawieraniu Umowy oraz w całym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</w:t>
      </w:r>
      <w:r w:rsidRPr="006D0D78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okresie 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jej trwania</w:t>
      </w:r>
      <w:r w:rsidRPr="006D0D78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.</w:t>
      </w:r>
    </w:p>
    <w:p w14:paraId="4149BCF9" w14:textId="77777777" w:rsidR="00E47795" w:rsidRPr="004B6D32" w:rsidRDefault="00E47795" w:rsidP="00E47795">
      <w:pPr>
        <w:numPr>
          <w:ilvl w:val="0"/>
          <w:numId w:val="33"/>
        </w:numPr>
        <w:suppressAutoHyphens/>
        <w:overflowPunct w:val="0"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4F7251">
        <w:rPr>
          <w:rFonts w:ascii="Times New Roman" w:hAnsi="Times New Roman"/>
          <w:color w:val="000000" w:themeColor="text1"/>
          <w:sz w:val="24"/>
          <w:szCs w:val="24"/>
          <w:lang w:eastAsia="pl-PL"/>
        </w:rPr>
        <w:t>Pożyczkodawca jest uprawniony do dochodzenia roszczeń, przysługujących zarówno Pożyczkodawcy, jak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4F7251">
        <w:rPr>
          <w:rFonts w:ascii="Times New Roman" w:hAnsi="Times New Roman"/>
          <w:color w:val="000000" w:themeColor="text1"/>
          <w:sz w:val="24"/>
          <w:szCs w:val="24"/>
          <w:lang w:eastAsia="pl-PL"/>
        </w:rPr>
        <w:t>i BGK lub Dysponentowi Środków, przeciwko Pożyczkobiorcy w drodze negocjacji lub innych kroków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4F7251">
        <w:rPr>
          <w:rFonts w:ascii="Times New Roman" w:hAnsi="Times New Roman"/>
          <w:color w:val="000000" w:themeColor="text1"/>
          <w:sz w:val="24"/>
          <w:szCs w:val="24"/>
          <w:lang w:eastAsia="pl-PL"/>
        </w:rPr>
        <w:t>prawnych, w tym do podejmowania dopuszczalnych prawem czynności faktycznych i prawnych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4F7251">
        <w:rPr>
          <w:rFonts w:ascii="Times New Roman" w:hAnsi="Times New Roman"/>
          <w:color w:val="000000" w:themeColor="text1"/>
          <w:sz w:val="24"/>
          <w:szCs w:val="24"/>
          <w:lang w:eastAsia="pl-PL"/>
        </w:rPr>
        <w:t>niezbędnych dla odzyskania kwot wykorzystanych przez Pożyczkobiorcę niezgodnie z Umową.</w:t>
      </w:r>
    </w:p>
    <w:p w14:paraId="44E3716D" w14:textId="77777777" w:rsidR="00E47795" w:rsidRDefault="00E47795" w:rsidP="00E47795">
      <w:pPr>
        <w:suppressAutoHyphens/>
        <w:overflowPunct w:val="0"/>
        <w:autoSpaceDE w:val="0"/>
        <w:autoSpaceDN w:val="0"/>
        <w:adjustRightInd w:val="0"/>
        <w:spacing w:after="0"/>
        <w:contextualSpacing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</w:p>
    <w:p w14:paraId="64833BAF" w14:textId="77777777" w:rsidR="00E47795" w:rsidRDefault="00E47795" w:rsidP="00E47795">
      <w:pPr>
        <w:spacing w:after="0"/>
        <w:ind w:right="48"/>
        <w:jc w:val="center"/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</w:pPr>
      <w:r w:rsidRPr="00A93446"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 xml:space="preserve">§ </w:t>
      </w:r>
      <w:r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>10</w:t>
      </w:r>
      <w:r w:rsidRPr="00A93446"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>.</w:t>
      </w:r>
    </w:p>
    <w:p w14:paraId="1995A7A8" w14:textId="77777777" w:rsidR="00E47795" w:rsidRDefault="00E47795" w:rsidP="00E47795">
      <w:pPr>
        <w:pStyle w:val="Akapitzlist"/>
        <w:numPr>
          <w:ilvl w:val="0"/>
          <w:numId w:val="34"/>
        </w:numPr>
        <w:suppressAutoHyphens/>
        <w:overflowPunct w:val="0"/>
        <w:autoSpaceDE w:val="0"/>
        <w:autoSpaceDN w:val="0"/>
        <w:adjustRightInd w:val="0"/>
        <w:spacing w:after="0"/>
        <w:ind w:left="426" w:hanging="426"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 w:rsidRPr="0072557A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W przypadku wygaśnięcia lub rozwiązania Umowy Operacyjnej lub Umowy z Dysponentem Środków,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</w:t>
      </w:r>
      <w:r w:rsidRPr="0072557A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wszystkie prawa i obowiązki Pożyczkodawcy wynikające z Umowy przechodzą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</w:t>
      </w:r>
      <w:r w:rsidRPr="0072557A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odpowiednio na inny podmiot wskazany przez BGK lub przez Dysponenta Środków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,</w:t>
      </w:r>
      <w:r w:rsidRPr="0072557A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na co Pożyczkobiorca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</w:t>
      </w:r>
      <w:r w:rsidRPr="0072557A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wyraża zgodę bez jakichkolwiek warunków i zastrzeżeń.</w:t>
      </w:r>
    </w:p>
    <w:p w14:paraId="1D4D8DE8" w14:textId="77777777" w:rsidR="00E47795" w:rsidRDefault="00E47795" w:rsidP="00E47795">
      <w:pPr>
        <w:pStyle w:val="Akapitzlist"/>
        <w:numPr>
          <w:ilvl w:val="0"/>
          <w:numId w:val="34"/>
        </w:numPr>
        <w:suppressAutoHyphens/>
        <w:overflowPunct w:val="0"/>
        <w:autoSpaceDE w:val="0"/>
        <w:autoSpaceDN w:val="0"/>
        <w:adjustRightInd w:val="0"/>
        <w:spacing w:after="0"/>
        <w:ind w:left="426" w:hanging="426"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 w:rsidRPr="0072557A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Pożyczkobiorca przyjmuje do wiadomości, iż w przypadku wystąpienia nieprawidłowości na poziomi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e </w:t>
      </w:r>
      <w:r w:rsidRPr="0072557A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Pożyczkodawcy lub rozwiązania Umowy Operacyjnej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,</w:t>
      </w:r>
      <w:r w:rsidRPr="0072557A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albo jej wygaśnięcia z innej przyczyny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, </w:t>
      </w:r>
      <w:r w:rsidRPr="0072557A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wierzytelności wynikające z Umowy Operacyjnej oraz Umowy wraz z zabezpieczeniami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</w:t>
      </w:r>
      <w:r w:rsidRPr="0072557A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przechodzą na BGK lub inny podmiot przez niego wskazany.</w:t>
      </w:r>
    </w:p>
    <w:p w14:paraId="4349C7C3" w14:textId="77777777" w:rsidR="00E47795" w:rsidRPr="0072557A" w:rsidRDefault="00E47795" w:rsidP="00E47795">
      <w:pPr>
        <w:pStyle w:val="Akapitzlist"/>
        <w:numPr>
          <w:ilvl w:val="0"/>
          <w:numId w:val="34"/>
        </w:numPr>
        <w:suppressAutoHyphens/>
        <w:overflowPunct w:val="0"/>
        <w:autoSpaceDE w:val="0"/>
        <w:autoSpaceDN w:val="0"/>
        <w:adjustRightInd w:val="0"/>
        <w:spacing w:after="0"/>
        <w:ind w:left="426" w:hanging="426"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 w:rsidRPr="0072557A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Pożyczkobiorca wyraża zgodę na przepisanie lub przeniesienie (oraz zwrotne przepisanie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</w:t>
      </w:r>
      <w:r w:rsidRPr="0072557A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lub przeniesienie) przez Pożyczkodawcę na rzecz wskazanego przez BGK następcy Pożyczkodawcy lub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</w:t>
      </w:r>
      <w:r w:rsidRPr="0072557A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BGK wszystkich praw i obowiązków Pożyczkodawcy wynikających z wszelkich umów, w tym Umowy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</w:t>
      </w:r>
      <w:r w:rsidRPr="0072557A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lub dokumentów ustanawiających zabezpieczenie, w sposób bezwarunkowy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</w:t>
      </w:r>
      <w:r w:rsidRPr="0072557A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(chyba, że BGK wskaże takie warunki) oraz bez konieczności uzyskania zgody ani Pożyczkobiorcy,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</w:t>
      </w:r>
      <w:r w:rsidRPr="0072557A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ani innego podmiotu, który udzielił zabezpieczenia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.</w:t>
      </w:r>
    </w:p>
    <w:p w14:paraId="00814C73" w14:textId="77777777" w:rsidR="00E47795" w:rsidRDefault="00E47795" w:rsidP="00E47795">
      <w:pPr>
        <w:suppressAutoHyphens/>
        <w:overflowPunct w:val="0"/>
        <w:autoSpaceDE w:val="0"/>
        <w:autoSpaceDN w:val="0"/>
        <w:adjustRightInd w:val="0"/>
        <w:spacing w:after="0"/>
        <w:contextualSpacing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</w:p>
    <w:p w14:paraId="7B5E8BA0" w14:textId="77777777" w:rsidR="00E47795" w:rsidRPr="00D33F62" w:rsidRDefault="00E47795" w:rsidP="00E47795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</w:pPr>
      <w:r w:rsidRPr="00D33F62"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 xml:space="preserve">§ </w:t>
      </w:r>
      <w:r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>11</w:t>
      </w:r>
      <w:r w:rsidRPr="00D33F62"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>.</w:t>
      </w:r>
    </w:p>
    <w:p w14:paraId="751F6DA3" w14:textId="77777777" w:rsidR="00E47795" w:rsidRPr="00D33F62" w:rsidRDefault="00E47795" w:rsidP="00E47795">
      <w:pPr>
        <w:numPr>
          <w:ilvl w:val="0"/>
          <w:numId w:val="29"/>
        </w:numPr>
        <w:suppressAutoHyphens/>
        <w:overflowPunct w:val="0"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D33F62">
        <w:rPr>
          <w:rFonts w:ascii="Times New Roman" w:hAnsi="Times New Roman"/>
          <w:color w:val="000000" w:themeColor="text1"/>
          <w:sz w:val="24"/>
          <w:szCs w:val="24"/>
          <w:lang w:eastAsia="pl-PL"/>
        </w:rPr>
        <w:t>Pożyczka podlega jednorazowo umorzeniu w części równej 6-krotnej wysokości przeciętnego wynagrodzenia, przyjmowanego w wysokości obowiązującej w dniu zawarcia Umowy, jednak nie wyższej niż 50% wartości pożyczki, z zastrzeżeniem że wartość umorzenia nie może być wyższa niż kwota kapitału pożyczki pozostająca do spłaty w dniu umorzenia.</w:t>
      </w:r>
    </w:p>
    <w:p w14:paraId="51BDFCFA" w14:textId="77777777" w:rsidR="00E47795" w:rsidRPr="00D33F62" w:rsidRDefault="00E47795" w:rsidP="00E47795">
      <w:pPr>
        <w:numPr>
          <w:ilvl w:val="0"/>
          <w:numId w:val="29"/>
        </w:numPr>
        <w:tabs>
          <w:tab w:val="num" w:pos="426"/>
        </w:tabs>
        <w:suppressAutoHyphens/>
        <w:overflowPunct w:val="0"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D33F62">
        <w:rPr>
          <w:rFonts w:ascii="Times New Roman" w:hAnsi="Times New Roman"/>
          <w:color w:val="000000" w:themeColor="text1"/>
          <w:sz w:val="24"/>
          <w:szCs w:val="24"/>
          <w:lang w:eastAsia="pl-PL"/>
        </w:rPr>
        <w:t>Umorzenie udzielane jest po złożeniu przez Pożyczkobiorcę do Pożyczkodawcy pisemnego wniosku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D33F62">
        <w:rPr>
          <w:rFonts w:ascii="Times New Roman" w:hAnsi="Times New Roman"/>
          <w:color w:val="000000" w:themeColor="text1"/>
          <w:sz w:val="24"/>
          <w:szCs w:val="24"/>
          <w:lang w:eastAsia="pl-PL"/>
        </w:rPr>
        <w:t>o umorzenie oraz po spełnieniu wszystkich warunków zgodnie z Regulaminem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009ED8EB" w14:textId="77777777" w:rsidR="00E47795" w:rsidRPr="00D33F62" w:rsidRDefault="00E47795" w:rsidP="00E47795">
      <w:pPr>
        <w:numPr>
          <w:ilvl w:val="0"/>
          <w:numId w:val="29"/>
        </w:numPr>
        <w:tabs>
          <w:tab w:val="num" w:pos="426"/>
        </w:tabs>
        <w:suppressAutoHyphens/>
        <w:overflowPunct w:val="0"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D33F62">
        <w:rPr>
          <w:rFonts w:ascii="Times New Roman" w:hAnsi="Times New Roman"/>
          <w:color w:val="000000" w:themeColor="text1"/>
          <w:sz w:val="24"/>
          <w:szCs w:val="24"/>
          <w:lang w:eastAsia="pl-PL"/>
        </w:rPr>
        <w:t>Pożyczkodawca podejmuje decyzję o umorzeniu w ciągu 15 dni roboczych od dnia złożenia przez Pożyczkobiorcę kompletnego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D33F62">
        <w:rPr>
          <w:rFonts w:ascii="Times New Roman" w:hAnsi="Times New Roman"/>
          <w:color w:val="000000" w:themeColor="text1"/>
          <w:sz w:val="24"/>
          <w:szCs w:val="24"/>
          <w:lang w:eastAsia="pl-PL"/>
        </w:rPr>
        <w:t>wniosku o umorzenie.</w:t>
      </w:r>
    </w:p>
    <w:p w14:paraId="68F45788" w14:textId="77777777" w:rsidR="00E47795" w:rsidRPr="00C7074A" w:rsidRDefault="00E47795" w:rsidP="00E47795">
      <w:pPr>
        <w:suppressAutoHyphens/>
        <w:overflowPunct w:val="0"/>
        <w:autoSpaceDE w:val="0"/>
        <w:autoSpaceDN w:val="0"/>
        <w:adjustRightInd w:val="0"/>
        <w:spacing w:after="0"/>
        <w:ind w:left="284"/>
        <w:contextualSpacing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</w:p>
    <w:p w14:paraId="00CEE40A" w14:textId="77777777" w:rsidR="00E47795" w:rsidRPr="00EE4B41" w:rsidRDefault="00E47795" w:rsidP="00E47795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</w:pPr>
      <w:r w:rsidRPr="00EE4B41"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>§ 1</w:t>
      </w:r>
      <w:r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>2</w:t>
      </w:r>
      <w:r w:rsidRPr="00EE4B41"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>.</w:t>
      </w:r>
    </w:p>
    <w:p w14:paraId="1C0EF43B" w14:textId="77777777" w:rsidR="00E47795" w:rsidRPr="00EE4B41" w:rsidRDefault="00E47795" w:rsidP="00E47795">
      <w:pPr>
        <w:numPr>
          <w:ilvl w:val="0"/>
          <w:numId w:val="14"/>
        </w:numPr>
        <w:suppressAutoHyphens/>
        <w:overflowPunct w:val="0"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 w:rsidRPr="00EE4B41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Pożyczkobiorcy, w okresie do 6 miesięcy od dnia zawarcia Umowy, przysługuje prawo do skorzystania z nieodpłatnego doradztwa i/lub szkoleń w  łączn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ej liczbie</w:t>
      </w:r>
      <w:r w:rsidRPr="00EE4B41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____</w:t>
      </w:r>
      <w:r w:rsidRPr="00EE4B41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godzin.</w:t>
      </w:r>
    </w:p>
    <w:p w14:paraId="04BC2F70" w14:textId="77777777" w:rsidR="00E47795" w:rsidRPr="00EE4B41" w:rsidRDefault="00E47795" w:rsidP="00E47795">
      <w:pPr>
        <w:numPr>
          <w:ilvl w:val="0"/>
          <w:numId w:val="14"/>
        </w:numPr>
        <w:suppressAutoHyphens/>
        <w:overflowPunct w:val="0"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 w:rsidRPr="00EE4B41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Uzyskane doradztwo i/lub szkolenia, o których mowa w ust. 1, oznacza udzielenie Pożyczkobiorcy pomocy </w:t>
      </w:r>
      <w:r w:rsidRPr="00EE4B41">
        <w:rPr>
          <w:rFonts w:ascii="Times New Roman" w:hAnsi="Times New Roman"/>
          <w:i/>
          <w:color w:val="000000" w:themeColor="text1"/>
          <w:kern w:val="1"/>
          <w:sz w:val="24"/>
          <w:szCs w:val="24"/>
          <w:lang w:eastAsia="pl-PL"/>
        </w:rPr>
        <w:t xml:space="preserve">de </w:t>
      </w:r>
      <w:proofErr w:type="spellStart"/>
      <w:r w:rsidRPr="00EE4B41">
        <w:rPr>
          <w:rFonts w:ascii="Times New Roman" w:hAnsi="Times New Roman"/>
          <w:i/>
          <w:color w:val="000000" w:themeColor="text1"/>
          <w:kern w:val="1"/>
          <w:sz w:val="24"/>
          <w:szCs w:val="24"/>
          <w:lang w:eastAsia="pl-PL"/>
        </w:rPr>
        <w:t>minimis</w:t>
      </w:r>
      <w:proofErr w:type="spellEnd"/>
      <w:r w:rsidRPr="00EE4B41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zgodnie </w:t>
      </w:r>
      <w:r w:rsidRPr="00EE4B41">
        <w:rPr>
          <w:rFonts w:ascii="Times New Roman" w:hAnsi="Times New Roman"/>
          <w:sz w:val="24"/>
          <w:szCs w:val="24"/>
          <w:lang w:eastAsia="pl-PL"/>
        </w:rPr>
        <w:t xml:space="preserve">z Rozporządzeniem Komisji (UE) Nr </w:t>
      </w:r>
      <w:r>
        <w:rPr>
          <w:rFonts w:ascii="Times New Roman" w:hAnsi="Times New Roman"/>
          <w:sz w:val="24"/>
          <w:szCs w:val="24"/>
          <w:lang w:eastAsia="pl-PL"/>
        </w:rPr>
        <w:t>2023/2831</w:t>
      </w:r>
      <w:r w:rsidRPr="00EE4B41">
        <w:rPr>
          <w:rFonts w:ascii="Times New Roman" w:hAnsi="Times New Roman"/>
          <w:sz w:val="24"/>
          <w:szCs w:val="24"/>
          <w:lang w:eastAsia="pl-PL"/>
        </w:rPr>
        <w:t xml:space="preserve"> z dnia </w:t>
      </w:r>
      <w:r>
        <w:rPr>
          <w:rFonts w:ascii="Times New Roman" w:hAnsi="Times New Roman"/>
          <w:sz w:val="24"/>
          <w:szCs w:val="24"/>
          <w:lang w:eastAsia="pl-PL"/>
        </w:rPr>
        <w:t>13</w:t>
      </w:r>
      <w:r w:rsidRPr="00EE4B41">
        <w:rPr>
          <w:rFonts w:ascii="Times New Roman" w:hAnsi="Times New Roman"/>
          <w:sz w:val="24"/>
          <w:szCs w:val="24"/>
          <w:lang w:eastAsia="pl-PL"/>
        </w:rPr>
        <w:t xml:space="preserve"> grudnia 20</w:t>
      </w:r>
      <w:r>
        <w:rPr>
          <w:rFonts w:ascii="Times New Roman" w:hAnsi="Times New Roman"/>
          <w:sz w:val="24"/>
          <w:szCs w:val="24"/>
          <w:lang w:eastAsia="pl-PL"/>
        </w:rPr>
        <w:t>23</w:t>
      </w:r>
      <w:r w:rsidRPr="00EE4B41">
        <w:rPr>
          <w:rFonts w:ascii="Times New Roman" w:hAnsi="Times New Roman"/>
          <w:sz w:val="24"/>
          <w:szCs w:val="24"/>
          <w:lang w:eastAsia="pl-PL"/>
        </w:rPr>
        <w:t xml:space="preserve"> r. w sprawie stosowania art. 107 i 108 Traktatu o funkcjonowaniu Unii Europejskiej do pomocy </w:t>
      </w:r>
      <w:r w:rsidRPr="00EE4B41">
        <w:rPr>
          <w:rFonts w:ascii="Times New Roman" w:hAnsi="Times New Roman"/>
          <w:i/>
          <w:sz w:val="24"/>
          <w:szCs w:val="24"/>
          <w:lang w:eastAsia="pl-PL"/>
        </w:rPr>
        <w:t xml:space="preserve">de </w:t>
      </w:r>
      <w:proofErr w:type="spellStart"/>
      <w:r w:rsidRPr="00EE4B41">
        <w:rPr>
          <w:rFonts w:ascii="Times New Roman" w:hAnsi="Times New Roman"/>
          <w:i/>
          <w:sz w:val="24"/>
          <w:szCs w:val="24"/>
          <w:lang w:eastAsia="pl-PL"/>
        </w:rPr>
        <w:t>minimis</w:t>
      </w:r>
      <w:proofErr w:type="spellEnd"/>
      <w:r w:rsidRPr="00EE4B41">
        <w:rPr>
          <w:rFonts w:ascii="Times New Roman" w:hAnsi="Times New Roman"/>
          <w:sz w:val="24"/>
          <w:szCs w:val="24"/>
          <w:lang w:eastAsia="pl-PL"/>
        </w:rPr>
        <w:t>.</w:t>
      </w:r>
      <w:r w:rsidRPr="00EE4B41">
        <w:rPr>
          <w:sz w:val="24"/>
          <w:szCs w:val="24"/>
          <w:lang w:eastAsia="pl-PL"/>
        </w:rPr>
        <w:t xml:space="preserve"> </w:t>
      </w:r>
      <w:r w:rsidRPr="00EE4B41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Na dzień zawarcia Umowy kwota udzielonej pomocy </w:t>
      </w:r>
      <w:r w:rsidRPr="00EE4B41">
        <w:rPr>
          <w:rFonts w:ascii="Times New Roman" w:hAnsi="Times New Roman"/>
          <w:i/>
          <w:color w:val="000000" w:themeColor="text1"/>
          <w:kern w:val="1"/>
          <w:sz w:val="24"/>
          <w:szCs w:val="24"/>
          <w:lang w:eastAsia="pl-PL"/>
        </w:rPr>
        <w:t xml:space="preserve">de </w:t>
      </w:r>
      <w:proofErr w:type="spellStart"/>
      <w:r w:rsidRPr="00EE4B41">
        <w:rPr>
          <w:rFonts w:ascii="Times New Roman" w:hAnsi="Times New Roman"/>
          <w:i/>
          <w:color w:val="000000" w:themeColor="text1"/>
          <w:kern w:val="1"/>
          <w:sz w:val="24"/>
          <w:szCs w:val="24"/>
          <w:lang w:eastAsia="pl-PL"/>
        </w:rPr>
        <w:t>minimis</w:t>
      </w:r>
      <w:proofErr w:type="spellEnd"/>
      <w:r w:rsidRPr="00EE4B41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z tytułu doradztwa i/lub szkoleń wynosi  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______________</w:t>
      </w:r>
      <w:r w:rsidRPr="00EE4B41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(słownie złotych: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____________________).</w:t>
      </w:r>
      <w:r w:rsidRPr="00EE4B41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 </w:t>
      </w:r>
    </w:p>
    <w:p w14:paraId="42749CEA" w14:textId="77777777" w:rsidR="00E47795" w:rsidRPr="00EE4B41" w:rsidRDefault="00E47795" w:rsidP="00E47795">
      <w:pPr>
        <w:numPr>
          <w:ilvl w:val="0"/>
          <w:numId w:val="14"/>
        </w:numPr>
        <w:suppressAutoHyphens/>
        <w:overflowPunct w:val="0"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 w:rsidRPr="00EE4B41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Po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życzkodawca</w:t>
      </w:r>
      <w:r w:rsidRPr="00EE4B41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wydaje Pożyczkobiorcy zaświadczenie o wysokości udzielonej pomocy </w:t>
      </w:r>
      <w:r w:rsidRPr="00EE4B41">
        <w:rPr>
          <w:rFonts w:ascii="Times New Roman" w:hAnsi="Times New Roman"/>
          <w:i/>
          <w:color w:val="000000" w:themeColor="text1"/>
          <w:kern w:val="1"/>
          <w:sz w:val="24"/>
          <w:szCs w:val="24"/>
          <w:lang w:eastAsia="pl-PL"/>
        </w:rPr>
        <w:t xml:space="preserve">de </w:t>
      </w:r>
      <w:proofErr w:type="spellStart"/>
      <w:r w:rsidRPr="00EE4B41">
        <w:rPr>
          <w:rFonts w:ascii="Times New Roman" w:hAnsi="Times New Roman"/>
          <w:i/>
          <w:color w:val="000000" w:themeColor="text1"/>
          <w:kern w:val="1"/>
          <w:sz w:val="24"/>
          <w:szCs w:val="24"/>
          <w:lang w:eastAsia="pl-PL"/>
        </w:rPr>
        <w:t>minimis</w:t>
      </w:r>
      <w:proofErr w:type="spellEnd"/>
      <w:r w:rsidRPr="00EE4B41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.</w:t>
      </w:r>
    </w:p>
    <w:p w14:paraId="0EB48834" w14:textId="77777777" w:rsidR="00E47795" w:rsidRPr="00EE4B41" w:rsidRDefault="00E47795" w:rsidP="00E47795">
      <w:pPr>
        <w:numPr>
          <w:ilvl w:val="0"/>
          <w:numId w:val="14"/>
        </w:numPr>
        <w:suppressAutoHyphens/>
        <w:overflowPunct w:val="0"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 w:rsidRPr="00EE4B41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Doradztwo i/lub szkolenia zostaną udzielone w zakresie tematycznym uzgodnionym przez Strony przed zawarciem Umowy.</w:t>
      </w:r>
    </w:p>
    <w:p w14:paraId="3ED9DDC0" w14:textId="77777777" w:rsidR="00E47795" w:rsidRPr="00EE4B41" w:rsidRDefault="00E47795" w:rsidP="00E47795">
      <w:pPr>
        <w:numPr>
          <w:ilvl w:val="0"/>
          <w:numId w:val="14"/>
        </w:numPr>
        <w:suppressAutoHyphens/>
        <w:overflowPunct w:val="0"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 w:rsidRPr="00EE4B41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Pożyczkobiorca w przypadku skorzystania z doradztwa i/lub szkoleń jest zobowiązany do wypełnienia karty doradztwa i/lub szkolenia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oraz karty oceny doradztwa</w:t>
      </w:r>
      <w:r w:rsidRPr="00D33F62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</w:t>
      </w:r>
      <w:r w:rsidRPr="00EE4B41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i/lub szkolenia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, które stanowią załącznik do Umowy</w:t>
      </w:r>
      <w:r w:rsidRPr="00EE4B41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.</w:t>
      </w:r>
    </w:p>
    <w:p w14:paraId="471CE4B1" w14:textId="77777777" w:rsidR="00E47795" w:rsidRPr="00EE4B41" w:rsidRDefault="00E47795" w:rsidP="00E47795">
      <w:pPr>
        <w:numPr>
          <w:ilvl w:val="0"/>
          <w:numId w:val="14"/>
        </w:numPr>
        <w:suppressAutoHyphens/>
        <w:overflowPunct w:val="0"/>
        <w:autoSpaceDE w:val="0"/>
        <w:autoSpaceDN w:val="0"/>
        <w:adjustRightInd w:val="0"/>
        <w:spacing w:after="0"/>
        <w:ind w:left="426" w:hanging="426"/>
        <w:contextualSpacing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 w:rsidRPr="00EE4B41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Po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życzkodawca</w:t>
      </w:r>
      <w:r w:rsidRPr="00EE4B41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będzie uprawniony do odmowy świadczenia doradztwa i/lub w zakresie określonym w niniejszym paragrafie w przypadku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wyczerpania środków przeznaczonych na ich realizację</w:t>
      </w:r>
      <w:r w:rsidRPr="00EE4B41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.  </w:t>
      </w:r>
    </w:p>
    <w:p w14:paraId="3A7E4141" w14:textId="77777777" w:rsidR="00E47795" w:rsidRPr="00EE4B41" w:rsidRDefault="00E47795" w:rsidP="00E47795">
      <w:pPr>
        <w:pStyle w:val="Akapitzlist"/>
        <w:numPr>
          <w:ilvl w:val="0"/>
          <w:numId w:val="14"/>
        </w:numPr>
        <w:suppressAutoHyphens/>
        <w:overflowPunct w:val="0"/>
        <w:autoSpaceDE w:val="0"/>
        <w:autoSpaceDN w:val="0"/>
        <w:adjustRightInd w:val="0"/>
        <w:spacing w:after="0"/>
        <w:ind w:left="426" w:hanging="426"/>
        <w:jc w:val="both"/>
        <w:textAlignment w:val="baseline"/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</w:pPr>
      <w:r w:rsidRPr="00EE4B41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Pożyczkobiorca uzgadnia miejsce i terminy doradztwa i/lub szkolenia w określonym zakresie z 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Pożyczkodawcy</w:t>
      </w:r>
      <w:r w:rsidRPr="00EE4B41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lub podmiotem z nim współpracującym.</w:t>
      </w:r>
    </w:p>
    <w:p w14:paraId="189A241F" w14:textId="77777777" w:rsidR="00E47795" w:rsidRPr="00A93446" w:rsidRDefault="00E47795" w:rsidP="00E47795">
      <w:pPr>
        <w:pStyle w:val="Akapitzlist"/>
        <w:suppressAutoHyphens/>
        <w:overflowPunct w:val="0"/>
        <w:autoSpaceDE w:val="0"/>
        <w:autoSpaceDN w:val="0"/>
        <w:adjustRightInd w:val="0"/>
        <w:spacing w:after="0"/>
        <w:ind w:left="284"/>
        <w:jc w:val="both"/>
        <w:textAlignment w:val="baseline"/>
        <w:rPr>
          <w:rFonts w:ascii="Times New Roman" w:hAnsi="Times New Roman"/>
          <w:b/>
          <w:color w:val="000000" w:themeColor="text1"/>
          <w:kern w:val="1"/>
          <w:sz w:val="24"/>
          <w:szCs w:val="24"/>
          <w:lang w:eastAsia="pl-PL"/>
        </w:rPr>
      </w:pPr>
    </w:p>
    <w:p w14:paraId="6C687401" w14:textId="77777777" w:rsidR="00E47795" w:rsidRPr="00E6040A" w:rsidRDefault="00E47795" w:rsidP="00E47795">
      <w:pPr>
        <w:spacing w:after="0"/>
        <w:ind w:left="426" w:right="48" w:hanging="426"/>
        <w:jc w:val="center"/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</w:pPr>
      <w:r w:rsidRPr="00E6040A"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>§ 1</w:t>
      </w:r>
      <w:r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>3</w:t>
      </w:r>
      <w:r w:rsidRPr="00E6040A"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  <w:t>.</w:t>
      </w:r>
    </w:p>
    <w:p w14:paraId="7E3733C9" w14:textId="77777777" w:rsidR="00E47795" w:rsidRPr="00577374" w:rsidRDefault="00E47795" w:rsidP="00E47795">
      <w:pPr>
        <w:pStyle w:val="Akapitzlist"/>
        <w:numPr>
          <w:ilvl w:val="0"/>
          <w:numId w:val="11"/>
        </w:numPr>
        <w:tabs>
          <w:tab w:val="clear" w:pos="360"/>
        </w:tabs>
        <w:spacing w:after="0"/>
        <w:ind w:left="426" w:right="48" w:hanging="426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E6040A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Pożyczkodawca może odstąpić od Umowy w przypadku upływu okresu dostępności środków, </w:t>
      </w:r>
      <w:r w:rsidRPr="00577374">
        <w:rPr>
          <w:rFonts w:ascii="Times New Roman" w:hAnsi="Times New Roman"/>
          <w:color w:val="000000" w:themeColor="text1"/>
          <w:sz w:val="24"/>
          <w:szCs w:val="24"/>
          <w:lang w:eastAsia="pl-PL"/>
        </w:rPr>
        <w:t>wskazanego w § 4 ust. 1.</w:t>
      </w:r>
    </w:p>
    <w:p w14:paraId="26CA95BD" w14:textId="77777777" w:rsidR="00E47795" w:rsidRPr="00577374" w:rsidRDefault="00E47795" w:rsidP="00E47795">
      <w:pPr>
        <w:numPr>
          <w:ilvl w:val="0"/>
          <w:numId w:val="11"/>
        </w:numPr>
        <w:tabs>
          <w:tab w:val="clear" w:pos="360"/>
        </w:tabs>
        <w:spacing w:after="0"/>
        <w:ind w:left="426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77374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Pożyczkodawca może wypowiedzieć </w:t>
      </w:r>
      <w:r w:rsidRPr="00577374">
        <w:rPr>
          <w:rFonts w:ascii="Times New Roman" w:hAnsi="Times New Roman"/>
          <w:color w:val="000000" w:themeColor="text1"/>
          <w:sz w:val="24"/>
          <w:szCs w:val="24"/>
        </w:rPr>
        <w:t xml:space="preserve">Umowę przed terminem jej wygaśnięcia i ustalić nowy wcześniejszy termin spłaty pożyczki w wypadku: </w:t>
      </w:r>
    </w:p>
    <w:p w14:paraId="44DF46E8" w14:textId="77777777" w:rsidR="00E47795" w:rsidRPr="00577374" w:rsidRDefault="00E47795" w:rsidP="00E47795">
      <w:pPr>
        <w:numPr>
          <w:ilvl w:val="0"/>
          <w:numId w:val="15"/>
        </w:numPr>
        <w:tabs>
          <w:tab w:val="clear" w:pos="600"/>
        </w:tabs>
        <w:spacing w:after="0"/>
        <w:ind w:left="993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77374">
        <w:rPr>
          <w:rFonts w:ascii="Times New Roman" w:hAnsi="Times New Roman"/>
          <w:color w:val="000000" w:themeColor="text1"/>
          <w:sz w:val="24"/>
          <w:szCs w:val="24"/>
        </w:rPr>
        <w:t>zagrożenia lub utraty wypłacalności Pożyczkobiorcy,</w:t>
      </w:r>
    </w:p>
    <w:p w14:paraId="44B0048D" w14:textId="77777777" w:rsidR="00E47795" w:rsidRPr="00577374" w:rsidRDefault="00E47795" w:rsidP="00E47795">
      <w:pPr>
        <w:numPr>
          <w:ilvl w:val="0"/>
          <w:numId w:val="15"/>
        </w:numPr>
        <w:tabs>
          <w:tab w:val="clear" w:pos="600"/>
          <w:tab w:val="num" w:pos="1440"/>
        </w:tabs>
        <w:spacing w:after="0"/>
        <w:ind w:left="993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77374">
        <w:rPr>
          <w:rFonts w:ascii="Times New Roman" w:hAnsi="Times New Roman"/>
          <w:color w:val="000000" w:themeColor="text1"/>
          <w:sz w:val="24"/>
          <w:szCs w:val="24"/>
        </w:rPr>
        <w:t xml:space="preserve">niezachowania przez Pożyczkobiorcę terminów spłat pożyczki i odsetek, </w:t>
      </w:r>
    </w:p>
    <w:p w14:paraId="2FAB7FFF" w14:textId="77777777" w:rsidR="00E47795" w:rsidRPr="00577374" w:rsidRDefault="00E47795" w:rsidP="00E47795">
      <w:pPr>
        <w:numPr>
          <w:ilvl w:val="0"/>
          <w:numId w:val="15"/>
        </w:numPr>
        <w:tabs>
          <w:tab w:val="clear" w:pos="600"/>
          <w:tab w:val="num" w:pos="1440"/>
        </w:tabs>
        <w:spacing w:after="0"/>
        <w:ind w:left="993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77374">
        <w:rPr>
          <w:rFonts w:ascii="Times New Roman" w:hAnsi="Times New Roman"/>
          <w:color w:val="000000" w:themeColor="text1"/>
          <w:sz w:val="24"/>
          <w:szCs w:val="24"/>
        </w:rPr>
        <w:t>wykorzystania  pożyczki niezgodnie z celem określonym § 3 ust. 1 Umowy,</w:t>
      </w:r>
    </w:p>
    <w:p w14:paraId="615A2D41" w14:textId="77777777" w:rsidR="00E47795" w:rsidRPr="00577374" w:rsidRDefault="00E47795" w:rsidP="00E47795">
      <w:pPr>
        <w:numPr>
          <w:ilvl w:val="0"/>
          <w:numId w:val="15"/>
        </w:numPr>
        <w:tabs>
          <w:tab w:val="clear" w:pos="600"/>
          <w:tab w:val="num" w:pos="1440"/>
        </w:tabs>
        <w:spacing w:after="0"/>
        <w:ind w:left="993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77374">
        <w:rPr>
          <w:rFonts w:ascii="Times New Roman" w:hAnsi="Times New Roman"/>
          <w:color w:val="000000" w:themeColor="text1"/>
          <w:sz w:val="24"/>
          <w:szCs w:val="24"/>
        </w:rPr>
        <w:t xml:space="preserve">przekazania </w:t>
      </w:r>
      <w:r w:rsidRPr="00577374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Pożyczkodawcy</w:t>
      </w:r>
      <w:r w:rsidRPr="00577374">
        <w:rPr>
          <w:rFonts w:ascii="Times New Roman" w:hAnsi="Times New Roman"/>
          <w:color w:val="000000" w:themeColor="text1"/>
          <w:sz w:val="24"/>
          <w:szCs w:val="24"/>
        </w:rPr>
        <w:t xml:space="preserve"> przez Pożyczkobiorcę nieprawdziwych informacji dotyczących jego sytuacji ekonomiczno-prawnej,</w:t>
      </w:r>
    </w:p>
    <w:p w14:paraId="5B870BBA" w14:textId="77777777" w:rsidR="00E47795" w:rsidRPr="00577374" w:rsidRDefault="00E47795" w:rsidP="00E47795">
      <w:pPr>
        <w:numPr>
          <w:ilvl w:val="0"/>
          <w:numId w:val="15"/>
        </w:numPr>
        <w:tabs>
          <w:tab w:val="clear" w:pos="600"/>
          <w:tab w:val="num" w:pos="1440"/>
        </w:tabs>
        <w:spacing w:after="0"/>
        <w:ind w:left="993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77374">
        <w:rPr>
          <w:rFonts w:ascii="Times New Roman" w:hAnsi="Times New Roman"/>
          <w:color w:val="000000" w:themeColor="text1"/>
          <w:sz w:val="24"/>
          <w:szCs w:val="24"/>
        </w:rPr>
        <w:t>braku realizacji postanowień § 9 Umowy.</w:t>
      </w:r>
    </w:p>
    <w:p w14:paraId="66D9B4BC" w14:textId="77777777" w:rsidR="00E47795" w:rsidRPr="00E6040A" w:rsidRDefault="00E47795" w:rsidP="00E47795">
      <w:pPr>
        <w:spacing w:after="0"/>
        <w:ind w:left="426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577374">
        <w:rPr>
          <w:rFonts w:ascii="Times New Roman" w:hAnsi="Times New Roman"/>
          <w:color w:val="000000" w:themeColor="text1"/>
          <w:sz w:val="24"/>
          <w:szCs w:val="24"/>
          <w:lang w:eastAsia="pl-PL"/>
        </w:rPr>
        <w:t>Pożyczkodawca może uzależnić utrzymanie Umowy</w:t>
      </w:r>
      <w:r w:rsidRPr="00E6040A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od uwiarygodnienia przez Pożyczkobiorcę poprawy stanu wypłacalności oraz od złożenia dodatkowego zabezpieczenia prawnego spłaty pożyczki i odsetek.</w:t>
      </w:r>
    </w:p>
    <w:p w14:paraId="48F78C27" w14:textId="77777777" w:rsidR="00E47795" w:rsidRPr="00E6040A" w:rsidRDefault="00E47795" w:rsidP="00E47795">
      <w:pPr>
        <w:numPr>
          <w:ilvl w:val="0"/>
          <w:numId w:val="11"/>
        </w:numPr>
        <w:tabs>
          <w:tab w:val="clear" w:pos="360"/>
        </w:tabs>
        <w:spacing w:after="0"/>
        <w:ind w:left="426" w:right="48" w:hanging="426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E6040A">
        <w:rPr>
          <w:rFonts w:ascii="Times New Roman" w:hAnsi="Times New Roman"/>
          <w:color w:val="000000" w:themeColor="text1"/>
          <w:sz w:val="24"/>
          <w:szCs w:val="24"/>
          <w:lang w:eastAsia="pl-PL"/>
        </w:rPr>
        <w:t>W razie niedokonania przez Pożyczkobiorcę spłaty 2 rat pożyczki lub odsetek w terminach określonych w Umowie, Pożyczkodawca może wypowiedzieć Umowę, postawić całość należności w stan natychmiastowej wymagalności wraz z wezwaniem Pożyczkobiorcy do ich zapłaty i następnie wezwać do wykupu weksla oraz wdrożyć postępowanie mające na celu pokrycie zobowiązań ze złożonych zabezpieczeń prawnych</w:t>
      </w:r>
    </w:p>
    <w:p w14:paraId="5BC897AC" w14:textId="77777777" w:rsidR="00E47795" w:rsidRPr="00E6040A" w:rsidRDefault="00E47795" w:rsidP="00E47795">
      <w:pPr>
        <w:numPr>
          <w:ilvl w:val="0"/>
          <w:numId w:val="11"/>
        </w:numPr>
        <w:tabs>
          <w:tab w:val="clear" w:pos="360"/>
        </w:tabs>
        <w:spacing w:after="0"/>
        <w:ind w:left="426" w:right="48" w:hanging="426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E6040A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Okres wypowiedzenia, o którym mowa w ust. 2 i 3 </w:t>
      </w:r>
      <w:r w:rsidRPr="00E6040A">
        <w:rPr>
          <w:rFonts w:ascii="Times New Roman" w:hAnsi="Times New Roman"/>
          <w:sz w:val="24"/>
          <w:szCs w:val="24"/>
        </w:rPr>
        <w:t>niniejszego paragrafu</w:t>
      </w:r>
      <w:r w:rsidRPr="00E6040A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 wynosi 30 dni </w:t>
      </w:r>
      <w:r w:rsidRPr="00E6040A">
        <w:rPr>
          <w:rFonts w:ascii="Times New Roman" w:hAnsi="Times New Roman"/>
          <w:sz w:val="24"/>
          <w:szCs w:val="24"/>
        </w:rPr>
        <w:t>kalendarzowych</w:t>
      </w:r>
      <w:r w:rsidRPr="00E6040A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. </w:t>
      </w:r>
    </w:p>
    <w:p w14:paraId="396F83B7" w14:textId="77777777" w:rsidR="00E47795" w:rsidRPr="00E6040A" w:rsidRDefault="00E47795" w:rsidP="00E47795">
      <w:pPr>
        <w:numPr>
          <w:ilvl w:val="0"/>
          <w:numId w:val="11"/>
        </w:numPr>
        <w:tabs>
          <w:tab w:val="clear" w:pos="360"/>
        </w:tabs>
        <w:spacing w:after="0"/>
        <w:ind w:left="426" w:right="48" w:hanging="426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 w:rsidRPr="00E6040A">
        <w:rPr>
          <w:rFonts w:ascii="Times New Roman" w:hAnsi="Times New Roman"/>
          <w:color w:val="000000" w:themeColor="text1"/>
          <w:sz w:val="24"/>
          <w:szCs w:val="24"/>
          <w:lang w:eastAsia="pl-PL"/>
        </w:rPr>
        <w:t xml:space="preserve">Po upływie okresu wypowiedzenia Umowy, Pożyczkobiorca jest zobowiązany do niezwłocznego zwrotu wykorzystanej pożyczki wraz z należnymi odsetkami za okres korzystania z pożyczki, pod rygorem wytoczenia w sądzie powództwa o zapłatę. </w:t>
      </w:r>
    </w:p>
    <w:p w14:paraId="061CE258" w14:textId="77777777" w:rsidR="00E47795" w:rsidRPr="00550ED1" w:rsidRDefault="00E47795" w:rsidP="00E47795">
      <w:pPr>
        <w:spacing w:after="0"/>
        <w:ind w:right="48"/>
        <w:jc w:val="both"/>
        <w:rPr>
          <w:rFonts w:ascii="Times New Roman" w:hAnsi="Times New Roman"/>
          <w:b/>
          <w:color w:val="000000" w:themeColor="text1"/>
          <w:sz w:val="24"/>
          <w:szCs w:val="24"/>
          <w:lang w:eastAsia="pl-PL"/>
        </w:rPr>
      </w:pPr>
    </w:p>
    <w:p w14:paraId="1D23FBCC" w14:textId="77777777" w:rsidR="00E47795" w:rsidRPr="00550ED1" w:rsidRDefault="00E47795" w:rsidP="00E4779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50ED1">
        <w:rPr>
          <w:rFonts w:ascii="Times New Roman" w:hAnsi="Times New Roman"/>
          <w:b/>
          <w:sz w:val="24"/>
          <w:szCs w:val="24"/>
        </w:rPr>
        <w:t>§ 1</w:t>
      </w:r>
      <w:r>
        <w:rPr>
          <w:rFonts w:ascii="Times New Roman" w:hAnsi="Times New Roman"/>
          <w:b/>
          <w:sz w:val="24"/>
          <w:szCs w:val="24"/>
        </w:rPr>
        <w:t>4</w:t>
      </w:r>
      <w:r w:rsidRPr="00550ED1">
        <w:rPr>
          <w:rFonts w:ascii="Times New Roman" w:hAnsi="Times New Roman"/>
          <w:b/>
          <w:sz w:val="24"/>
          <w:szCs w:val="24"/>
        </w:rPr>
        <w:t>.</w:t>
      </w:r>
    </w:p>
    <w:p w14:paraId="087F92EF" w14:textId="77777777" w:rsidR="00E47795" w:rsidRPr="00550ED1" w:rsidRDefault="00E47795" w:rsidP="00E47795">
      <w:pPr>
        <w:numPr>
          <w:ilvl w:val="0"/>
          <w:numId w:val="28"/>
        </w:numPr>
        <w:ind w:left="426" w:right="48" w:hanging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Pożyczkodawca</w:t>
      </w:r>
      <w:r w:rsidRPr="00550ED1">
        <w:rPr>
          <w:rFonts w:ascii="Times New Roman" w:hAnsi="Times New Roman"/>
          <w:sz w:val="24"/>
          <w:szCs w:val="24"/>
        </w:rPr>
        <w:t xml:space="preserve"> oświadcza, iż przetwarzanie danych osobowych Pożyczkobiorcy odbywa się na podstawie niniejszej umowy w celu prawidłowego wykonania zobowiązań ciążących na Stronach.</w:t>
      </w:r>
    </w:p>
    <w:p w14:paraId="21349BCA" w14:textId="77777777" w:rsidR="00E47795" w:rsidRPr="00550ED1" w:rsidRDefault="00E47795" w:rsidP="00E47795">
      <w:pPr>
        <w:numPr>
          <w:ilvl w:val="0"/>
          <w:numId w:val="28"/>
        </w:numPr>
        <w:ind w:left="426" w:right="48" w:hanging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Pożyczkodawca</w:t>
      </w:r>
      <w:r w:rsidRPr="00550ED1">
        <w:rPr>
          <w:rFonts w:ascii="Times New Roman" w:hAnsi="Times New Roman"/>
          <w:sz w:val="24"/>
          <w:szCs w:val="24"/>
        </w:rPr>
        <w:t xml:space="preserve"> przetwarza dane osobowe, które Pożyczkobiorca udostępnił mu na etapie ubiegania się o pożyczkę oraz na etapie zawarcia niniejszej umowy.</w:t>
      </w:r>
    </w:p>
    <w:p w14:paraId="7A495A5D" w14:textId="77777777" w:rsidR="00E47795" w:rsidRPr="00550ED1" w:rsidRDefault="00E47795" w:rsidP="00E47795">
      <w:pPr>
        <w:numPr>
          <w:ilvl w:val="0"/>
          <w:numId w:val="28"/>
        </w:numPr>
        <w:spacing w:after="0"/>
        <w:ind w:left="426" w:right="48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550ED1">
        <w:rPr>
          <w:rFonts w:ascii="Times New Roman" w:hAnsi="Times New Roman"/>
          <w:sz w:val="24"/>
          <w:szCs w:val="24"/>
        </w:rPr>
        <w:t xml:space="preserve">Pożyczkobiorca oświadcza, iż zapoznał się z zasadami przetwarzania danych osobowych przez 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Pożyczkodawcę</w:t>
      </w:r>
      <w:r w:rsidRPr="00550ED1">
        <w:rPr>
          <w:rFonts w:ascii="Times New Roman" w:hAnsi="Times New Roman"/>
          <w:sz w:val="24"/>
          <w:szCs w:val="24"/>
        </w:rPr>
        <w:t>, które zostały mu przedstawione na etapie ubiegania się o pożyczkę.</w:t>
      </w:r>
    </w:p>
    <w:p w14:paraId="6B1C94A6" w14:textId="77777777" w:rsidR="00E47795" w:rsidRPr="00550ED1" w:rsidRDefault="00E47795" w:rsidP="00E47795">
      <w:pPr>
        <w:numPr>
          <w:ilvl w:val="0"/>
          <w:numId w:val="28"/>
        </w:numPr>
        <w:spacing w:after="0"/>
        <w:ind w:left="426" w:right="48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550ED1">
        <w:rPr>
          <w:rFonts w:ascii="Times New Roman" w:hAnsi="Times New Roman"/>
          <w:sz w:val="24"/>
          <w:szCs w:val="24"/>
        </w:rPr>
        <w:t>Pożyczkobiorca oświadcza, iż zapoznał się z zasadami przetwarzania danych osobowych przez Administratora Danych Osobowych, jednocześnie wyraża zgodę na przetwarzanie danych osobowych w rozumieniu RODO, w tym danych objętych tajemnicą bankową, a także na ich udostępnianie zgodnie z niniejszą umową i przepisami prawa.</w:t>
      </w:r>
    </w:p>
    <w:p w14:paraId="427F8FAD" w14:textId="77777777" w:rsidR="00E47795" w:rsidRPr="00550ED1" w:rsidRDefault="00E47795" w:rsidP="00E47795">
      <w:pPr>
        <w:spacing w:after="0"/>
        <w:ind w:right="48"/>
        <w:jc w:val="center"/>
        <w:rPr>
          <w:rFonts w:ascii="Times New Roman" w:hAnsi="Times New Roman"/>
          <w:b/>
          <w:sz w:val="24"/>
          <w:szCs w:val="24"/>
        </w:rPr>
      </w:pPr>
    </w:p>
    <w:p w14:paraId="32B7C4ED" w14:textId="77777777" w:rsidR="00E47795" w:rsidRPr="00550ED1" w:rsidRDefault="00E47795" w:rsidP="00E47795">
      <w:pPr>
        <w:spacing w:after="0"/>
        <w:ind w:right="48"/>
        <w:jc w:val="center"/>
        <w:rPr>
          <w:rFonts w:ascii="Times New Roman" w:hAnsi="Times New Roman"/>
          <w:b/>
          <w:sz w:val="24"/>
          <w:szCs w:val="24"/>
        </w:rPr>
      </w:pPr>
      <w:r w:rsidRPr="00550ED1">
        <w:rPr>
          <w:rFonts w:ascii="Times New Roman" w:hAnsi="Times New Roman"/>
          <w:b/>
          <w:sz w:val="24"/>
          <w:szCs w:val="24"/>
        </w:rPr>
        <w:t>§ 1</w:t>
      </w:r>
      <w:r>
        <w:rPr>
          <w:rFonts w:ascii="Times New Roman" w:hAnsi="Times New Roman"/>
          <w:b/>
          <w:sz w:val="24"/>
          <w:szCs w:val="24"/>
        </w:rPr>
        <w:t>5</w:t>
      </w:r>
      <w:r w:rsidRPr="00550ED1">
        <w:rPr>
          <w:rFonts w:ascii="Times New Roman" w:hAnsi="Times New Roman"/>
          <w:b/>
          <w:sz w:val="24"/>
          <w:szCs w:val="24"/>
        </w:rPr>
        <w:t>.</w:t>
      </w:r>
    </w:p>
    <w:p w14:paraId="4F0A9336" w14:textId="77777777" w:rsidR="00E47795" w:rsidRPr="00550ED1" w:rsidRDefault="00E47795" w:rsidP="00E47795">
      <w:pPr>
        <w:numPr>
          <w:ilvl w:val="0"/>
          <w:numId w:val="27"/>
        </w:numPr>
        <w:tabs>
          <w:tab w:val="clear" w:pos="360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550ED1">
        <w:rPr>
          <w:rFonts w:ascii="Times New Roman" w:hAnsi="Times New Roman"/>
          <w:sz w:val="24"/>
          <w:szCs w:val="24"/>
        </w:rPr>
        <w:t xml:space="preserve">Pożyczkobiorca zobowiązuje się do powiadamiania 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Pożyczkodawcy</w:t>
      </w:r>
      <w:r w:rsidRPr="00550ED1">
        <w:rPr>
          <w:rFonts w:ascii="Times New Roman" w:hAnsi="Times New Roman"/>
          <w:sz w:val="24"/>
          <w:szCs w:val="24"/>
        </w:rPr>
        <w:t xml:space="preserve"> o każdej zmianie nazwy i siedziby firmy oraz wszelkich zmian związanych z jego statusem prawnym, a także dotyczącym stanu przedmiotu prawnego zabezpieczenia oraz osób reprezentujących Pożyczkobiorcę. </w:t>
      </w:r>
    </w:p>
    <w:p w14:paraId="63BE53A9" w14:textId="77777777" w:rsidR="00E47795" w:rsidRPr="00550ED1" w:rsidRDefault="00E47795" w:rsidP="00E47795">
      <w:pPr>
        <w:numPr>
          <w:ilvl w:val="0"/>
          <w:numId w:val="27"/>
        </w:numPr>
        <w:tabs>
          <w:tab w:val="clear" w:pos="360"/>
          <w:tab w:val="num" w:pos="426"/>
        </w:tabs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550ED1">
        <w:rPr>
          <w:rFonts w:ascii="Times New Roman" w:hAnsi="Times New Roman"/>
          <w:sz w:val="24"/>
          <w:szCs w:val="24"/>
        </w:rPr>
        <w:t xml:space="preserve">Niezawiadomienie 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Pożyczkodawcy</w:t>
      </w:r>
      <w:r w:rsidRPr="00550ED1">
        <w:rPr>
          <w:rFonts w:ascii="Times New Roman" w:hAnsi="Times New Roman"/>
          <w:sz w:val="24"/>
          <w:szCs w:val="24"/>
        </w:rPr>
        <w:t xml:space="preserve"> o zmianach danych, o których mowa w ust.1 niniejszego paragrafu, powoduje, że oświadczenia i zawiadomienia FRW kierowane do Pożyczkobiorcy według ostatnich danych i pod ostatni adres uważa się za skutecznie doręczone.</w:t>
      </w:r>
    </w:p>
    <w:p w14:paraId="179C5A75" w14:textId="77777777" w:rsidR="00E47795" w:rsidRPr="00550ED1" w:rsidRDefault="00E47795" w:rsidP="00E47795">
      <w:pPr>
        <w:spacing w:after="0"/>
        <w:ind w:right="48"/>
        <w:jc w:val="center"/>
        <w:rPr>
          <w:rFonts w:ascii="Times New Roman" w:hAnsi="Times New Roman"/>
          <w:b/>
          <w:sz w:val="24"/>
          <w:szCs w:val="24"/>
        </w:rPr>
      </w:pPr>
    </w:p>
    <w:p w14:paraId="6446E8BC" w14:textId="77777777" w:rsidR="00E47795" w:rsidRPr="00550ED1" w:rsidRDefault="00E47795" w:rsidP="00E47795">
      <w:pPr>
        <w:spacing w:after="0"/>
        <w:ind w:right="48"/>
        <w:jc w:val="center"/>
        <w:rPr>
          <w:rFonts w:ascii="Times New Roman" w:hAnsi="Times New Roman"/>
          <w:b/>
          <w:sz w:val="24"/>
          <w:szCs w:val="24"/>
        </w:rPr>
      </w:pPr>
      <w:r w:rsidRPr="00550ED1">
        <w:rPr>
          <w:rFonts w:ascii="Times New Roman" w:hAnsi="Times New Roman"/>
          <w:b/>
          <w:sz w:val="24"/>
          <w:szCs w:val="24"/>
        </w:rPr>
        <w:t>§ 1</w:t>
      </w:r>
      <w:r>
        <w:rPr>
          <w:rFonts w:ascii="Times New Roman" w:hAnsi="Times New Roman"/>
          <w:b/>
          <w:sz w:val="24"/>
          <w:szCs w:val="24"/>
        </w:rPr>
        <w:t>6</w:t>
      </w:r>
      <w:r w:rsidRPr="00550ED1">
        <w:rPr>
          <w:rFonts w:ascii="Times New Roman" w:hAnsi="Times New Roman"/>
          <w:b/>
          <w:sz w:val="24"/>
          <w:szCs w:val="24"/>
        </w:rPr>
        <w:t>.</w:t>
      </w:r>
    </w:p>
    <w:p w14:paraId="0F5B50E9" w14:textId="77777777" w:rsidR="00E47795" w:rsidRPr="00550ED1" w:rsidRDefault="00E47795" w:rsidP="00E47795">
      <w:pPr>
        <w:spacing w:after="0"/>
        <w:ind w:right="48"/>
        <w:jc w:val="both"/>
        <w:rPr>
          <w:rFonts w:ascii="Times New Roman" w:hAnsi="Times New Roman"/>
          <w:sz w:val="24"/>
          <w:szCs w:val="24"/>
        </w:rPr>
      </w:pPr>
      <w:r w:rsidRPr="00550ED1">
        <w:rPr>
          <w:rFonts w:ascii="Times New Roman" w:hAnsi="Times New Roman"/>
          <w:sz w:val="24"/>
          <w:szCs w:val="24"/>
        </w:rPr>
        <w:t>Zmiana warunków niniejszej umowy, w tym zmiany dotyczące terminów spłaty pożyczki, wymagają formy pisemnej pod rygorem nieważności.</w:t>
      </w:r>
    </w:p>
    <w:p w14:paraId="3D3BC19A" w14:textId="77777777" w:rsidR="00E47795" w:rsidRPr="00550ED1" w:rsidRDefault="00E47795" w:rsidP="00E47795">
      <w:pPr>
        <w:spacing w:after="0"/>
        <w:ind w:right="48"/>
        <w:jc w:val="center"/>
        <w:rPr>
          <w:rFonts w:ascii="Times New Roman" w:hAnsi="Times New Roman"/>
          <w:b/>
          <w:sz w:val="24"/>
          <w:szCs w:val="24"/>
        </w:rPr>
      </w:pPr>
    </w:p>
    <w:p w14:paraId="387F0B4F" w14:textId="77777777" w:rsidR="00E47795" w:rsidRPr="00550ED1" w:rsidRDefault="00E47795" w:rsidP="00E47795">
      <w:pPr>
        <w:spacing w:after="0"/>
        <w:ind w:right="48"/>
        <w:jc w:val="center"/>
        <w:rPr>
          <w:rFonts w:ascii="Times New Roman" w:hAnsi="Times New Roman"/>
          <w:b/>
          <w:sz w:val="24"/>
          <w:szCs w:val="24"/>
        </w:rPr>
      </w:pPr>
      <w:r w:rsidRPr="00550ED1">
        <w:rPr>
          <w:rFonts w:ascii="Times New Roman" w:hAnsi="Times New Roman"/>
          <w:b/>
          <w:sz w:val="24"/>
          <w:szCs w:val="24"/>
        </w:rPr>
        <w:t>§ 1</w:t>
      </w:r>
      <w:r>
        <w:rPr>
          <w:rFonts w:ascii="Times New Roman" w:hAnsi="Times New Roman"/>
          <w:b/>
          <w:sz w:val="24"/>
          <w:szCs w:val="24"/>
        </w:rPr>
        <w:t>7</w:t>
      </w:r>
      <w:r w:rsidRPr="00550ED1">
        <w:rPr>
          <w:rFonts w:ascii="Times New Roman" w:hAnsi="Times New Roman"/>
          <w:b/>
          <w:sz w:val="24"/>
          <w:szCs w:val="24"/>
        </w:rPr>
        <w:t>.</w:t>
      </w:r>
    </w:p>
    <w:p w14:paraId="7CE1B1C8" w14:textId="77777777" w:rsidR="00E47795" w:rsidRPr="00550ED1" w:rsidRDefault="00E47795" w:rsidP="00E47795">
      <w:pPr>
        <w:spacing w:after="0"/>
        <w:ind w:right="48"/>
        <w:jc w:val="both"/>
        <w:rPr>
          <w:rFonts w:ascii="Times New Roman" w:hAnsi="Times New Roman"/>
          <w:sz w:val="24"/>
          <w:szCs w:val="24"/>
        </w:rPr>
      </w:pPr>
      <w:r w:rsidRPr="00550ED1">
        <w:rPr>
          <w:rFonts w:ascii="Times New Roman" w:hAnsi="Times New Roman"/>
          <w:sz w:val="24"/>
          <w:szCs w:val="24"/>
        </w:rPr>
        <w:t xml:space="preserve">Umowa wygasa z dniem całkowitej spłaty pożyczki wraz z odsetkami, z zastrzeżeniem postanowień </w:t>
      </w:r>
      <w:r w:rsidRPr="00736649">
        <w:rPr>
          <w:rFonts w:ascii="Times New Roman" w:hAnsi="Times New Roman"/>
          <w:sz w:val="24"/>
          <w:szCs w:val="24"/>
        </w:rPr>
        <w:t>§</w:t>
      </w:r>
      <w:r>
        <w:rPr>
          <w:rFonts w:ascii="Times New Roman" w:hAnsi="Times New Roman"/>
          <w:sz w:val="24"/>
          <w:szCs w:val="24"/>
        </w:rPr>
        <w:t xml:space="preserve"> </w:t>
      </w:r>
      <w:r w:rsidRPr="00736649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</w:t>
      </w:r>
      <w:r w:rsidRPr="00736649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736649">
        <w:rPr>
          <w:rFonts w:ascii="Times New Roman" w:hAnsi="Times New Roman"/>
          <w:sz w:val="24"/>
          <w:szCs w:val="24"/>
        </w:rPr>
        <w:t>9</w:t>
      </w:r>
      <w:r w:rsidRPr="00550ED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</w:t>
      </w:r>
      <w:r w:rsidRPr="00550ED1">
        <w:rPr>
          <w:rFonts w:ascii="Times New Roman" w:hAnsi="Times New Roman"/>
          <w:sz w:val="24"/>
          <w:szCs w:val="24"/>
        </w:rPr>
        <w:t>mowy.</w:t>
      </w:r>
    </w:p>
    <w:p w14:paraId="796E4EEC" w14:textId="77777777" w:rsidR="00E47795" w:rsidRPr="00550ED1" w:rsidRDefault="00E47795" w:rsidP="00E47795">
      <w:pPr>
        <w:spacing w:after="0"/>
        <w:ind w:right="48" w:firstLine="567"/>
        <w:jc w:val="center"/>
        <w:rPr>
          <w:rFonts w:ascii="Times New Roman" w:hAnsi="Times New Roman"/>
          <w:sz w:val="24"/>
          <w:szCs w:val="24"/>
        </w:rPr>
      </w:pPr>
    </w:p>
    <w:p w14:paraId="17D6AAF3" w14:textId="77777777" w:rsidR="00E47795" w:rsidRPr="00550ED1" w:rsidRDefault="00E47795" w:rsidP="00E47795">
      <w:pPr>
        <w:spacing w:after="0"/>
        <w:ind w:right="48"/>
        <w:jc w:val="center"/>
        <w:rPr>
          <w:rFonts w:ascii="Times New Roman" w:hAnsi="Times New Roman"/>
          <w:b/>
          <w:sz w:val="24"/>
          <w:szCs w:val="24"/>
        </w:rPr>
      </w:pPr>
      <w:r w:rsidRPr="00550ED1">
        <w:rPr>
          <w:rFonts w:ascii="Times New Roman" w:hAnsi="Times New Roman"/>
          <w:b/>
          <w:sz w:val="24"/>
          <w:szCs w:val="24"/>
        </w:rPr>
        <w:t>§ 1</w:t>
      </w:r>
      <w:r>
        <w:rPr>
          <w:rFonts w:ascii="Times New Roman" w:hAnsi="Times New Roman"/>
          <w:b/>
          <w:sz w:val="24"/>
          <w:szCs w:val="24"/>
        </w:rPr>
        <w:t>8</w:t>
      </w:r>
      <w:r w:rsidRPr="00550ED1">
        <w:rPr>
          <w:rFonts w:ascii="Times New Roman" w:hAnsi="Times New Roman"/>
          <w:b/>
          <w:sz w:val="24"/>
          <w:szCs w:val="24"/>
        </w:rPr>
        <w:t>.</w:t>
      </w:r>
    </w:p>
    <w:p w14:paraId="2168DF75" w14:textId="77777777" w:rsidR="00E47795" w:rsidRPr="00550ED1" w:rsidRDefault="00E47795" w:rsidP="00E4779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550ED1">
        <w:rPr>
          <w:rFonts w:ascii="Times New Roman" w:hAnsi="Times New Roman"/>
          <w:sz w:val="24"/>
          <w:szCs w:val="24"/>
        </w:rPr>
        <w:t xml:space="preserve">W sprawach nieuregulowanych </w:t>
      </w:r>
      <w:r>
        <w:rPr>
          <w:rFonts w:ascii="Times New Roman" w:hAnsi="Times New Roman"/>
          <w:sz w:val="24"/>
          <w:szCs w:val="24"/>
        </w:rPr>
        <w:t>U</w:t>
      </w:r>
      <w:r w:rsidRPr="00550ED1">
        <w:rPr>
          <w:rFonts w:ascii="Times New Roman" w:hAnsi="Times New Roman"/>
          <w:sz w:val="24"/>
          <w:szCs w:val="24"/>
        </w:rPr>
        <w:t>mową zastosowanie mają przepisy powszechnie obowiązującego prawa, Regulaminu, a także wytyczne BGK oraz innych uprawnionych podmiotów.</w:t>
      </w:r>
    </w:p>
    <w:p w14:paraId="4F51414D" w14:textId="77777777" w:rsidR="00E47795" w:rsidRPr="00550ED1" w:rsidRDefault="00E47795" w:rsidP="00E47795">
      <w:pPr>
        <w:spacing w:after="0"/>
        <w:ind w:right="48"/>
        <w:jc w:val="both"/>
        <w:rPr>
          <w:rFonts w:ascii="Times New Roman" w:hAnsi="Times New Roman"/>
          <w:sz w:val="24"/>
          <w:szCs w:val="24"/>
        </w:rPr>
      </w:pPr>
    </w:p>
    <w:p w14:paraId="7B4310D8" w14:textId="77777777" w:rsidR="00E47795" w:rsidRPr="00550ED1" w:rsidRDefault="00E47795" w:rsidP="00E47795">
      <w:pPr>
        <w:spacing w:after="0"/>
        <w:ind w:right="48"/>
        <w:jc w:val="center"/>
        <w:rPr>
          <w:rFonts w:ascii="Times New Roman" w:hAnsi="Times New Roman"/>
          <w:b/>
          <w:sz w:val="24"/>
          <w:szCs w:val="24"/>
        </w:rPr>
      </w:pPr>
      <w:r w:rsidRPr="00550ED1">
        <w:rPr>
          <w:rFonts w:ascii="Times New Roman" w:hAnsi="Times New Roman"/>
          <w:b/>
          <w:sz w:val="24"/>
          <w:szCs w:val="24"/>
        </w:rPr>
        <w:t>§ 1</w:t>
      </w:r>
      <w:r>
        <w:rPr>
          <w:rFonts w:ascii="Times New Roman" w:hAnsi="Times New Roman"/>
          <w:b/>
          <w:sz w:val="24"/>
          <w:szCs w:val="24"/>
        </w:rPr>
        <w:t>9</w:t>
      </w:r>
      <w:r w:rsidRPr="00550ED1">
        <w:rPr>
          <w:rFonts w:ascii="Times New Roman" w:hAnsi="Times New Roman"/>
          <w:b/>
          <w:sz w:val="24"/>
          <w:szCs w:val="24"/>
        </w:rPr>
        <w:t>.</w:t>
      </w:r>
    </w:p>
    <w:p w14:paraId="56EA218F" w14:textId="77777777" w:rsidR="00E47795" w:rsidRPr="00550ED1" w:rsidRDefault="00E47795" w:rsidP="00E47795">
      <w:pPr>
        <w:spacing w:after="0"/>
        <w:ind w:right="48"/>
        <w:jc w:val="both"/>
        <w:rPr>
          <w:rFonts w:ascii="Times New Roman" w:hAnsi="Times New Roman"/>
          <w:sz w:val="24"/>
          <w:szCs w:val="24"/>
        </w:rPr>
      </w:pPr>
      <w:r w:rsidRPr="00550ED1">
        <w:rPr>
          <w:rFonts w:ascii="Times New Roman" w:hAnsi="Times New Roman"/>
          <w:sz w:val="24"/>
          <w:szCs w:val="24"/>
        </w:rPr>
        <w:t xml:space="preserve">Sądem właściwym dla rozstrzygania sporów mogących wyniknąć na tle niniejszej umowy jest sąd właściwy dla miejsca siedziby </w:t>
      </w: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Pożyczkodawcy</w:t>
      </w:r>
      <w:r w:rsidRPr="00550ED1">
        <w:rPr>
          <w:rFonts w:ascii="Times New Roman" w:hAnsi="Times New Roman"/>
          <w:sz w:val="24"/>
          <w:szCs w:val="24"/>
        </w:rPr>
        <w:t>.</w:t>
      </w:r>
    </w:p>
    <w:p w14:paraId="6F1644C9" w14:textId="77777777" w:rsidR="00E47795" w:rsidRPr="00550ED1" w:rsidRDefault="00E47795" w:rsidP="00E47795">
      <w:pPr>
        <w:spacing w:after="0"/>
        <w:ind w:right="48"/>
        <w:jc w:val="both"/>
        <w:rPr>
          <w:rFonts w:ascii="Times New Roman" w:hAnsi="Times New Roman"/>
          <w:sz w:val="24"/>
          <w:szCs w:val="24"/>
        </w:rPr>
      </w:pPr>
    </w:p>
    <w:p w14:paraId="4459CB0E" w14:textId="77777777" w:rsidR="00E47795" w:rsidRPr="00550ED1" w:rsidRDefault="00E47795" w:rsidP="00E47795">
      <w:pPr>
        <w:spacing w:after="0"/>
        <w:ind w:right="48"/>
        <w:jc w:val="center"/>
        <w:rPr>
          <w:rFonts w:ascii="Times New Roman" w:hAnsi="Times New Roman"/>
          <w:b/>
          <w:sz w:val="24"/>
          <w:szCs w:val="24"/>
        </w:rPr>
      </w:pPr>
      <w:r w:rsidRPr="00550ED1">
        <w:rPr>
          <w:rFonts w:ascii="Times New Roman" w:hAnsi="Times New Roman"/>
          <w:b/>
          <w:sz w:val="24"/>
          <w:szCs w:val="24"/>
        </w:rPr>
        <w:t xml:space="preserve">§ </w:t>
      </w:r>
      <w:r>
        <w:rPr>
          <w:rFonts w:ascii="Times New Roman" w:hAnsi="Times New Roman"/>
          <w:b/>
          <w:sz w:val="24"/>
          <w:szCs w:val="24"/>
        </w:rPr>
        <w:t>20</w:t>
      </w:r>
      <w:r w:rsidRPr="00550ED1">
        <w:rPr>
          <w:rFonts w:ascii="Times New Roman" w:hAnsi="Times New Roman"/>
          <w:b/>
          <w:sz w:val="24"/>
          <w:szCs w:val="24"/>
        </w:rPr>
        <w:t>.</w:t>
      </w:r>
    </w:p>
    <w:p w14:paraId="43CFB1A0" w14:textId="77777777" w:rsidR="00E47795" w:rsidRPr="00550ED1" w:rsidRDefault="00E47795" w:rsidP="00E47795">
      <w:pPr>
        <w:spacing w:after="0"/>
        <w:ind w:right="48"/>
        <w:jc w:val="both"/>
        <w:rPr>
          <w:rFonts w:ascii="Times New Roman" w:hAnsi="Times New Roman"/>
          <w:sz w:val="24"/>
          <w:szCs w:val="24"/>
        </w:rPr>
      </w:pPr>
      <w:r w:rsidRPr="00550ED1">
        <w:rPr>
          <w:rFonts w:ascii="Times New Roman" w:hAnsi="Times New Roman"/>
          <w:sz w:val="24"/>
          <w:szCs w:val="24"/>
        </w:rPr>
        <w:t>Umowa została sporządzona w dwóch jednobrzmiących egzemplarzach po jednym dla każdej ze Stron.</w:t>
      </w:r>
    </w:p>
    <w:p w14:paraId="11DE234A" w14:textId="77777777" w:rsidR="00E47795" w:rsidRPr="00550ED1" w:rsidRDefault="00E47795" w:rsidP="00E47795">
      <w:pPr>
        <w:spacing w:after="0"/>
        <w:ind w:right="580"/>
        <w:jc w:val="both"/>
        <w:rPr>
          <w:rFonts w:ascii="Times New Roman" w:hAnsi="Times New Roman"/>
          <w:sz w:val="24"/>
          <w:szCs w:val="24"/>
        </w:rPr>
      </w:pPr>
    </w:p>
    <w:p w14:paraId="11FC9165" w14:textId="77777777" w:rsidR="00E47795" w:rsidRPr="00550ED1" w:rsidRDefault="00E47795" w:rsidP="00E47795">
      <w:pPr>
        <w:spacing w:after="0"/>
        <w:ind w:right="580"/>
        <w:jc w:val="both"/>
        <w:rPr>
          <w:rFonts w:ascii="Times New Roman" w:hAnsi="Times New Roman"/>
          <w:sz w:val="24"/>
          <w:szCs w:val="24"/>
        </w:rPr>
      </w:pPr>
    </w:p>
    <w:p w14:paraId="21629C6C" w14:textId="77777777" w:rsidR="00E47795" w:rsidRDefault="00E47795" w:rsidP="00E47795">
      <w:pPr>
        <w:spacing w:after="0"/>
        <w:ind w:right="580"/>
        <w:jc w:val="both"/>
        <w:rPr>
          <w:rFonts w:ascii="Times New Roman" w:hAnsi="Times New Roman"/>
          <w:sz w:val="24"/>
          <w:szCs w:val="24"/>
        </w:rPr>
      </w:pPr>
    </w:p>
    <w:p w14:paraId="5F178EB5" w14:textId="77777777" w:rsidR="00E47795" w:rsidRDefault="00E47795" w:rsidP="00E47795">
      <w:pPr>
        <w:spacing w:after="0"/>
        <w:ind w:right="580"/>
        <w:jc w:val="both"/>
        <w:rPr>
          <w:rFonts w:ascii="Times New Roman" w:hAnsi="Times New Roman"/>
          <w:sz w:val="24"/>
          <w:szCs w:val="24"/>
        </w:rPr>
      </w:pPr>
    </w:p>
    <w:p w14:paraId="25CAADCA" w14:textId="77777777" w:rsidR="00E47795" w:rsidRPr="00550ED1" w:rsidRDefault="00E47795" w:rsidP="00E47795">
      <w:pPr>
        <w:spacing w:after="0"/>
        <w:ind w:right="580"/>
        <w:jc w:val="both"/>
        <w:rPr>
          <w:rFonts w:ascii="Times New Roman" w:hAnsi="Times New Roman"/>
          <w:sz w:val="24"/>
          <w:szCs w:val="24"/>
        </w:rPr>
      </w:pPr>
    </w:p>
    <w:p w14:paraId="6B79F7C5" w14:textId="77777777" w:rsidR="00E47795" w:rsidRPr="00550ED1" w:rsidRDefault="00E47795" w:rsidP="00E47795">
      <w:pPr>
        <w:spacing w:after="0"/>
        <w:ind w:right="580"/>
        <w:jc w:val="both"/>
        <w:rPr>
          <w:rFonts w:ascii="Times New Roman" w:hAnsi="Times New Roman"/>
          <w:sz w:val="24"/>
          <w:szCs w:val="24"/>
        </w:rPr>
      </w:pPr>
      <w:bookmarkStart w:id="1" w:name="_Hlk169703753"/>
    </w:p>
    <w:p w14:paraId="41233528" w14:textId="77777777" w:rsidR="00E47795" w:rsidRPr="00550ED1" w:rsidRDefault="00E47795" w:rsidP="00E47795">
      <w:pPr>
        <w:tabs>
          <w:tab w:val="left" w:pos="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</w:t>
      </w:r>
      <w:r w:rsidRPr="00550ED1">
        <w:rPr>
          <w:rFonts w:ascii="Times New Roman" w:hAnsi="Times New Roman"/>
          <w:sz w:val="24"/>
          <w:szCs w:val="24"/>
        </w:rPr>
        <w:tab/>
      </w:r>
      <w:r w:rsidRPr="00550ED1">
        <w:rPr>
          <w:rFonts w:ascii="Times New Roman" w:hAnsi="Times New Roman"/>
          <w:sz w:val="24"/>
          <w:szCs w:val="24"/>
        </w:rPr>
        <w:tab/>
      </w:r>
      <w:r w:rsidRPr="00550ED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_________________________________</w:t>
      </w:r>
    </w:p>
    <w:p w14:paraId="7EBB0B48" w14:textId="77777777" w:rsidR="00E47795" w:rsidRPr="00550ED1" w:rsidRDefault="00E47795" w:rsidP="00E47795">
      <w:pPr>
        <w:tabs>
          <w:tab w:val="left" w:pos="6379"/>
        </w:tabs>
        <w:spacing w:after="0"/>
        <w:ind w:left="426"/>
        <w:jc w:val="both"/>
        <w:rPr>
          <w:rFonts w:ascii="Times New Roman" w:hAnsi="Times New Roman"/>
          <w:i/>
          <w:sz w:val="24"/>
          <w:szCs w:val="24"/>
        </w:rPr>
      </w:pPr>
      <w:r w:rsidRPr="00550ED1">
        <w:rPr>
          <w:rFonts w:ascii="Times New Roman" w:hAnsi="Times New Roman"/>
          <w:sz w:val="24"/>
          <w:szCs w:val="24"/>
        </w:rPr>
        <w:t>/</w:t>
      </w:r>
      <w:r w:rsidRPr="00550ED1">
        <w:rPr>
          <w:rFonts w:ascii="Times New Roman" w:hAnsi="Times New Roman"/>
          <w:i/>
          <w:sz w:val="24"/>
          <w:szCs w:val="24"/>
        </w:rPr>
        <w:t>podpisy osób działających za</w:t>
      </w:r>
      <w:r w:rsidRPr="00550ED1">
        <w:rPr>
          <w:rFonts w:ascii="Times New Roman" w:hAnsi="Times New Roman"/>
          <w:i/>
          <w:sz w:val="24"/>
          <w:szCs w:val="24"/>
        </w:rPr>
        <w:tab/>
        <w:t xml:space="preserve">/ podpis Pożyczkobiorcy/       </w:t>
      </w:r>
    </w:p>
    <w:p w14:paraId="68ACBB7F" w14:textId="77777777" w:rsidR="00E47795" w:rsidRPr="00550ED1" w:rsidRDefault="00E47795" w:rsidP="00E47795">
      <w:pPr>
        <w:spacing w:after="0"/>
        <w:ind w:left="993" w:right="578"/>
        <w:jc w:val="both"/>
        <w:rPr>
          <w:rFonts w:ascii="Times New Roman" w:hAnsi="Times New Roman"/>
          <w:i/>
          <w:sz w:val="24"/>
          <w:szCs w:val="24"/>
        </w:rPr>
      </w:pPr>
      <w:r w:rsidRPr="00550ED1">
        <w:rPr>
          <w:rFonts w:ascii="Times New Roman" w:hAnsi="Times New Roman"/>
          <w:i/>
          <w:sz w:val="24"/>
          <w:szCs w:val="24"/>
        </w:rPr>
        <w:t>Pożyczkodawc</w:t>
      </w:r>
      <w:r>
        <w:rPr>
          <w:rFonts w:ascii="Times New Roman" w:hAnsi="Times New Roman"/>
          <w:i/>
          <w:sz w:val="24"/>
          <w:szCs w:val="24"/>
        </w:rPr>
        <w:t>ę</w:t>
      </w:r>
      <w:r w:rsidRPr="00550ED1">
        <w:rPr>
          <w:rFonts w:ascii="Times New Roman" w:hAnsi="Times New Roman"/>
          <w:i/>
          <w:sz w:val="24"/>
          <w:szCs w:val="24"/>
        </w:rPr>
        <w:t xml:space="preserve"> /</w:t>
      </w:r>
    </w:p>
    <w:p w14:paraId="45A1D82B" w14:textId="77777777" w:rsidR="00E47795" w:rsidRPr="00550ED1" w:rsidRDefault="00E47795" w:rsidP="00E47795">
      <w:pPr>
        <w:spacing w:after="0"/>
        <w:ind w:right="578"/>
        <w:jc w:val="both"/>
        <w:rPr>
          <w:rFonts w:ascii="Times New Roman" w:hAnsi="Times New Roman"/>
          <w:i/>
          <w:sz w:val="24"/>
          <w:szCs w:val="24"/>
        </w:rPr>
      </w:pPr>
    </w:p>
    <w:p w14:paraId="6CEECC13" w14:textId="77777777" w:rsidR="00E47795" w:rsidRPr="00550ED1" w:rsidRDefault="00E47795" w:rsidP="00E47795">
      <w:pPr>
        <w:spacing w:after="0"/>
        <w:ind w:right="578"/>
        <w:jc w:val="both"/>
        <w:rPr>
          <w:rFonts w:ascii="Times New Roman" w:hAnsi="Times New Roman"/>
          <w:i/>
          <w:sz w:val="24"/>
          <w:szCs w:val="24"/>
        </w:rPr>
      </w:pPr>
    </w:p>
    <w:bookmarkEnd w:id="1"/>
    <w:p w14:paraId="2017E8AB" w14:textId="77777777" w:rsidR="00E47795" w:rsidRPr="00550ED1" w:rsidRDefault="00E47795" w:rsidP="00E47795">
      <w:pPr>
        <w:spacing w:after="0"/>
        <w:ind w:right="578"/>
        <w:jc w:val="both"/>
        <w:rPr>
          <w:rFonts w:ascii="Times New Roman" w:hAnsi="Times New Roman"/>
          <w:i/>
          <w:sz w:val="24"/>
          <w:szCs w:val="24"/>
        </w:rPr>
      </w:pPr>
    </w:p>
    <w:p w14:paraId="5045B406" w14:textId="77777777" w:rsidR="00E47795" w:rsidRPr="00550ED1" w:rsidRDefault="00E47795" w:rsidP="00E47795">
      <w:pPr>
        <w:spacing w:after="0"/>
        <w:ind w:right="48"/>
        <w:jc w:val="both"/>
        <w:rPr>
          <w:rFonts w:ascii="Times New Roman" w:hAnsi="Times New Roman"/>
          <w:sz w:val="24"/>
          <w:szCs w:val="24"/>
        </w:rPr>
      </w:pPr>
      <w:r w:rsidRPr="00550ED1">
        <w:rPr>
          <w:rFonts w:ascii="Times New Roman" w:hAnsi="Times New Roman"/>
          <w:sz w:val="24"/>
          <w:szCs w:val="24"/>
        </w:rPr>
        <w:t>Integralną część umowy stanowi:</w:t>
      </w:r>
    </w:p>
    <w:p w14:paraId="1D182419" w14:textId="77777777" w:rsidR="00E47795" w:rsidRPr="00E3087F" w:rsidRDefault="00E47795" w:rsidP="00E47795">
      <w:pPr>
        <w:pStyle w:val="Akapitzlist"/>
        <w:numPr>
          <w:ilvl w:val="0"/>
          <w:numId w:val="19"/>
        </w:numPr>
        <w:spacing w:after="0"/>
        <w:ind w:right="48"/>
        <w:jc w:val="both"/>
        <w:rPr>
          <w:rFonts w:ascii="Times New Roman" w:hAnsi="Times New Roman"/>
          <w:color w:val="000000" w:themeColor="text1"/>
          <w:sz w:val="24"/>
          <w:szCs w:val="20"/>
          <w:lang w:eastAsia="pl-PL"/>
        </w:rPr>
      </w:pPr>
      <w:r w:rsidRPr="00E3087F">
        <w:rPr>
          <w:rFonts w:ascii="Times New Roman" w:hAnsi="Times New Roman"/>
          <w:color w:val="000000" w:themeColor="text1"/>
          <w:sz w:val="24"/>
          <w:szCs w:val="20"/>
          <w:lang w:eastAsia="pl-PL"/>
        </w:rPr>
        <w:t>harmonogram spłaty pożyczki</w:t>
      </w:r>
      <w:r>
        <w:rPr>
          <w:rFonts w:ascii="Times New Roman" w:hAnsi="Times New Roman"/>
          <w:color w:val="000000" w:themeColor="text1"/>
          <w:sz w:val="24"/>
          <w:szCs w:val="20"/>
          <w:lang w:eastAsia="pl-PL"/>
        </w:rPr>
        <w:t>,</w:t>
      </w:r>
    </w:p>
    <w:p w14:paraId="422D855C" w14:textId="77777777" w:rsidR="00E47795" w:rsidRDefault="00E47795" w:rsidP="00E47795">
      <w:pPr>
        <w:pStyle w:val="Akapitzlist"/>
        <w:numPr>
          <w:ilvl w:val="0"/>
          <w:numId w:val="19"/>
        </w:numPr>
        <w:spacing w:after="0"/>
        <w:ind w:right="48"/>
        <w:jc w:val="both"/>
        <w:rPr>
          <w:rFonts w:ascii="Times New Roman" w:hAnsi="Times New Roman"/>
          <w:color w:val="000000" w:themeColor="text1"/>
          <w:sz w:val="24"/>
          <w:szCs w:val="20"/>
          <w:lang w:eastAsia="pl-PL"/>
        </w:rPr>
      </w:pPr>
      <w:r w:rsidRPr="00E3087F">
        <w:rPr>
          <w:rFonts w:ascii="Times New Roman" w:hAnsi="Times New Roman"/>
          <w:color w:val="000000" w:themeColor="text1"/>
          <w:sz w:val="24"/>
          <w:szCs w:val="20"/>
          <w:lang w:eastAsia="pl-PL"/>
        </w:rPr>
        <w:t>dokumenty związane z prawnym zabezpieczeniem spłaty pożyczki</w:t>
      </w:r>
      <w:r>
        <w:rPr>
          <w:rFonts w:ascii="Times New Roman" w:hAnsi="Times New Roman"/>
          <w:color w:val="000000" w:themeColor="text1"/>
          <w:sz w:val="24"/>
          <w:szCs w:val="20"/>
          <w:lang w:eastAsia="pl-PL"/>
        </w:rPr>
        <w:t>,</w:t>
      </w:r>
    </w:p>
    <w:p w14:paraId="6761EFB0" w14:textId="77777777" w:rsidR="00E47795" w:rsidRPr="00114133" w:rsidRDefault="00E47795" w:rsidP="00E47795">
      <w:pPr>
        <w:pStyle w:val="Akapitzlist"/>
        <w:numPr>
          <w:ilvl w:val="0"/>
          <w:numId w:val="19"/>
        </w:numPr>
        <w:spacing w:after="0"/>
        <w:ind w:right="48"/>
        <w:jc w:val="both"/>
        <w:rPr>
          <w:rFonts w:ascii="Times New Roman" w:hAnsi="Times New Roman"/>
          <w:color w:val="000000" w:themeColor="text1"/>
          <w:sz w:val="24"/>
          <w:szCs w:val="20"/>
          <w:lang w:eastAsia="pl-PL"/>
        </w:rPr>
      </w:pPr>
      <w:r w:rsidRPr="00EE4B41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kart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a</w:t>
      </w:r>
      <w:r w:rsidRPr="00EE4B41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doradztwa / szkolenia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oraz karta oceny doradztwa</w:t>
      </w:r>
      <w:r w:rsidRPr="00D33F62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 xml:space="preserve"> </w:t>
      </w:r>
      <w:r w:rsidRPr="00EE4B41"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/ szkolenia</w:t>
      </w: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,</w:t>
      </w:r>
    </w:p>
    <w:p w14:paraId="333527E7" w14:textId="77777777" w:rsidR="00E47795" w:rsidRDefault="00E47795" w:rsidP="00E47795">
      <w:pPr>
        <w:pStyle w:val="Akapitzlist"/>
        <w:numPr>
          <w:ilvl w:val="0"/>
          <w:numId w:val="19"/>
        </w:numPr>
        <w:spacing w:after="0"/>
        <w:ind w:right="48"/>
        <w:jc w:val="both"/>
        <w:rPr>
          <w:rFonts w:ascii="Times New Roman" w:hAnsi="Times New Roman"/>
          <w:color w:val="000000" w:themeColor="text1"/>
          <w:sz w:val="24"/>
          <w:szCs w:val="20"/>
          <w:lang w:eastAsia="pl-PL"/>
        </w:rPr>
      </w:pPr>
      <w:r>
        <w:rPr>
          <w:rFonts w:ascii="Times New Roman" w:hAnsi="Times New Roman"/>
          <w:color w:val="000000" w:themeColor="text1"/>
          <w:kern w:val="1"/>
          <w:sz w:val="24"/>
          <w:szCs w:val="24"/>
          <w:lang w:eastAsia="pl-PL"/>
        </w:rPr>
        <w:t>oświadczenie dot. Czarnej listy,</w:t>
      </w:r>
    </w:p>
    <w:p w14:paraId="19489127" w14:textId="77777777" w:rsidR="00E47795" w:rsidRDefault="00E47795" w:rsidP="00E47795">
      <w:pPr>
        <w:pStyle w:val="Akapitzlist"/>
        <w:numPr>
          <w:ilvl w:val="0"/>
          <w:numId w:val="19"/>
        </w:numPr>
        <w:spacing w:after="0"/>
        <w:ind w:right="48"/>
        <w:jc w:val="both"/>
        <w:rPr>
          <w:rFonts w:ascii="Times New Roman" w:hAnsi="Times New Roman"/>
          <w:color w:val="000000" w:themeColor="text1"/>
          <w:sz w:val="24"/>
          <w:szCs w:val="20"/>
          <w:lang w:eastAsia="pl-PL"/>
        </w:rPr>
      </w:pPr>
      <w:r>
        <w:rPr>
          <w:rFonts w:ascii="Times New Roman" w:hAnsi="Times New Roman"/>
          <w:color w:val="000000" w:themeColor="text1"/>
          <w:sz w:val="24"/>
          <w:szCs w:val="20"/>
          <w:lang w:eastAsia="pl-PL"/>
        </w:rPr>
        <w:t>tabela opłat.</w:t>
      </w:r>
    </w:p>
    <w:p w14:paraId="0FF53C8B" w14:textId="77777777" w:rsidR="00E47795" w:rsidRDefault="00E47795" w:rsidP="00E47795">
      <w:pPr>
        <w:spacing w:after="0"/>
        <w:ind w:right="48"/>
        <w:jc w:val="both"/>
        <w:rPr>
          <w:rFonts w:ascii="Times New Roman" w:hAnsi="Times New Roman"/>
          <w:color w:val="000000" w:themeColor="text1"/>
          <w:sz w:val="24"/>
          <w:szCs w:val="20"/>
          <w:lang w:eastAsia="pl-PL"/>
        </w:rPr>
      </w:pPr>
    </w:p>
    <w:p w14:paraId="4E205CE3" w14:textId="77777777" w:rsidR="00E47795" w:rsidRDefault="00E47795" w:rsidP="00E47795">
      <w:pPr>
        <w:spacing w:after="0"/>
        <w:ind w:right="48"/>
        <w:jc w:val="both"/>
        <w:rPr>
          <w:rFonts w:ascii="Times New Roman" w:hAnsi="Times New Roman"/>
          <w:color w:val="000000" w:themeColor="text1"/>
          <w:sz w:val="24"/>
          <w:szCs w:val="20"/>
          <w:lang w:eastAsia="pl-PL"/>
        </w:rPr>
      </w:pPr>
    </w:p>
    <w:p w14:paraId="4A9859BD" w14:textId="77777777" w:rsidR="00E47795" w:rsidRDefault="00E47795" w:rsidP="00E47795">
      <w:pPr>
        <w:spacing w:after="0"/>
        <w:ind w:right="48"/>
        <w:jc w:val="both"/>
        <w:rPr>
          <w:rFonts w:ascii="Times New Roman" w:hAnsi="Times New Roman"/>
          <w:color w:val="000000" w:themeColor="text1"/>
          <w:sz w:val="24"/>
          <w:szCs w:val="20"/>
          <w:lang w:eastAsia="pl-PL"/>
        </w:rPr>
      </w:pPr>
    </w:p>
    <w:p w14:paraId="51B7895E" w14:textId="77777777" w:rsidR="00E47795" w:rsidRPr="00266A71" w:rsidRDefault="00E47795" w:rsidP="00E47795">
      <w:pPr>
        <w:spacing w:after="0"/>
        <w:ind w:right="48"/>
        <w:jc w:val="both"/>
        <w:rPr>
          <w:rFonts w:ascii="Times New Roman" w:hAnsi="Times New Roman"/>
          <w:color w:val="000000" w:themeColor="text1"/>
          <w:sz w:val="24"/>
          <w:szCs w:val="20"/>
          <w:lang w:eastAsia="pl-PL"/>
        </w:rPr>
      </w:pPr>
      <w:r w:rsidRPr="00266A71">
        <w:rPr>
          <w:rFonts w:ascii="Times New Roman" w:hAnsi="Times New Roman"/>
          <w:color w:val="000000" w:themeColor="text1"/>
          <w:sz w:val="24"/>
          <w:szCs w:val="20"/>
          <w:lang w:eastAsia="pl-PL"/>
        </w:rPr>
        <w:t xml:space="preserve">Wyrażam zgodę na wszystkie warunki </w:t>
      </w:r>
      <w:r>
        <w:rPr>
          <w:rFonts w:ascii="Times New Roman" w:hAnsi="Times New Roman"/>
          <w:color w:val="000000" w:themeColor="text1"/>
          <w:sz w:val="24"/>
          <w:szCs w:val="20"/>
          <w:lang w:eastAsia="pl-PL"/>
        </w:rPr>
        <w:t>U</w:t>
      </w:r>
      <w:r w:rsidRPr="00266A71">
        <w:rPr>
          <w:rFonts w:ascii="Times New Roman" w:hAnsi="Times New Roman"/>
          <w:color w:val="000000" w:themeColor="text1"/>
          <w:sz w:val="24"/>
          <w:szCs w:val="20"/>
          <w:lang w:eastAsia="pl-PL"/>
        </w:rPr>
        <w:t>mowy zawartej przez Współmałżonka:</w:t>
      </w:r>
    </w:p>
    <w:p w14:paraId="091DAF99" w14:textId="77777777" w:rsidR="00E47795" w:rsidRPr="00266A71" w:rsidRDefault="00E47795" w:rsidP="00E47795">
      <w:pPr>
        <w:spacing w:after="0"/>
        <w:ind w:right="48"/>
        <w:jc w:val="both"/>
        <w:rPr>
          <w:rFonts w:ascii="Times New Roman" w:hAnsi="Times New Roman"/>
          <w:color w:val="000000" w:themeColor="text1"/>
          <w:sz w:val="24"/>
          <w:szCs w:val="20"/>
          <w:lang w:eastAsia="pl-PL"/>
        </w:rPr>
      </w:pPr>
      <w:r w:rsidRPr="00266A71">
        <w:rPr>
          <w:rFonts w:ascii="Times New Roman" w:hAnsi="Times New Roman"/>
          <w:color w:val="000000" w:themeColor="text1"/>
          <w:sz w:val="24"/>
          <w:szCs w:val="20"/>
          <w:lang w:eastAsia="pl-PL"/>
        </w:rPr>
        <w:t xml:space="preserve">Imię i Nazwisko </w:t>
      </w:r>
      <w:r>
        <w:rPr>
          <w:rFonts w:ascii="Times New Roman" w:hAnsi="Times New Roman"/>
          <w:sz w:val="24"/>
          <w:szCs w:val="24"/>
        </w:rPr>
        <w:t>_________________________________</w:t>
      </w:r>
    </w:p>
    <w:p w14:paraId="52E628E5" w14:textId="77777777" w:rsidR="00E47795" w:rsidRPr="00266A71" w:rsidRDefault="00E47795" w:rsidP="00E47795">
      <w:pPr>
        <w:spacing w:after="0"/>
        <w:ind w:right="48"/>
        <w:jc w:val="both"/>
        <w:rPr>
          <w:rFonts w:ascii="Times New Roman" w:hAnsi="Times New Roman"/>
          <w:color w:val="000000" w:themeColor="text1"/>
          <w:sz w:val="24"/>
          <w:szCs w:val="20"/>
          <w:lang w:eastAsia="pl-PL"/>
        </w:rPr>
      </w:pPr>
      <w:r w:rsidRPr="00266A71">
        <w:rPr>
          <w:rFonts w:ascii="Times New Roman" w:hAnsi="Times New Roman"/>
          <w:color w:val="000000" w:themeColor="text1"/>
          <w:sz w:val="24"/>
          <w:szCs w:val="20"/>
          <w:lang w:eastAsia="pl-PL"/>
        </w:rPr>
        <w:t xml:space="preserve">PESEL </w:t>
      </w:r>
      <w:r>
        <w:rPr>
          <w:rFonts w:ascii="Times New Roman" w:hAnsi="Times New Roman"/>
          <w:sz w:val="24"/>
          <w:szCs w:val="24"/>
        </w:rPr>
        <w:t>_________________________________</w:t>
      </w:r>
    </w:p>
    <w:p w14:paraId="62BBA864" w14:textId="77777777" w:rsidR="00E47795" w:rsidRPr="00266A71" w:rsidRDefault="00E47795" w:rsidP="00E47795">
      <w:pPr>
        <w:spacing w:after="0"/>
        <w:ind w:right="48"/>
        <w:jc w:val="both"/>
        <w:rPr>
          <w:rFonts w:ascii="Times New Roman" w:hAnsi="Times New Roman"/>
          <w:color w:val="000000" w:themeColor="text1"/>
          <w:sz w:val="24"/>
          <w:szCs w:val="20"/>
          <w:lang w:eastAsia="pl-PL"/>
        </w:rPr>
      </w:pPr>
      <w:r w:rsidRPr="00266A71">
        <w:rPr>
          <w:rFonts w:ascii="Times New Roman" w:hAnsi="Times New Roman"/>
          <w:color w:val="000000" w:themeColor="text1"/>
          <w:sz w:val="24"/>
          <w:szCs w:val="20"/>
          <w:lang w:eastAsia="pl-PL"/>
        </w:rPr>
        <w:t xml:space="preserve">nr. </w:t>
      </w:r>
      <w:proofErr w:type="spellStart"/>
      <w:r w:rsidRPr="00266A71">
        <w:rPr>
          <w:rFonts w:ascii="Times New Roman" w:hAnsi="Times New Roman"/>
          <w:color w:val="000000" w:themeColor="text1"/>
          <w:sz w:val="24"/>
          <w:szCs w:val="20"/>
          <w:lang w:eastAsia="pl-PL"/>
        </w:rPr>
        <w:t>dow</w:t>
      </w:r>
      <w:proofErr w:type="spellEnd"/>
      <w:r w:rsidRPr="00266A71">
        <w:rPr>
          <w:rFonts w:ascii="Times New Roman" w:hAnsi="Times New Roman"/>
          <w:color w:val="000000" w:themeColor="text1"/>
          <w:sz w:val="24"/>
          <w:szCs w:val="20"/>
          <w:lang w:eastAsia="pl-PL"/>
        </w:rPr>
        <w:t xml:space="preserve">. </w:t>
      </w:r>
      <w:proofErr w:type="spellStart"/>
      <w:r w:rsidRPr="00266A71">
        <w:rPr>
          <w:rFonts w:ascii="Times New Roman" w:hAnsi="Times New Roman"/>
          <w:color w:val="000000" w:themeColor="text1"/>
          <w:sz w:val="24"/>
          <w:szCs w:val="20"/>
          <w:lang w:eastAsia="pl-PL"/>
        </w:rPr>
        <w:t>osob</w:t>
      </w:r>
      <w:proofErr w:type="spellEnd"/>
      <w:r w:rsidRPr="00266A71">
        <w:rPr>
          <w:rFonts w:ascii="Times New Roman" w:hAnsi="Times New Roman"/>
          <w:color w:val="000000" w:themeColor="text1"/>
          <w:sz w:val="24"/>
          <w:szCs w:val="20"/>
          <w:lang w:eastAsia="pl-PL"/>
        </w:rPr>
        <w:t xml:space="preserve">. </w:t>
      </w:r>
      <w:r>
        <w:rPr>
          <w:rFonts w:ascii="Times New Roman" w:hAnsi="Times New Roman"/>
          <w:sz w:val="24"/>
          <w:szCs w:val="24"/>
        </w:rPr>
        <w:t>_________________________________</w:t>
      </w:r>
    </w:p>
    <w:p w14:paraId="5437DDF1" w14:textId="77777777" w:rsidR="00E47795" w:rsidRPr="00266A71" w:rsidRDefault="00E47795" w:rsidP="00E47795">
      <w:pPr>
        <w:spacing w:after="0"/>
        <w:ind w:right="48"/>
        <w:jc w:val="both"/>
        <w:rPr>
          <w:rFonts w:ascii="Times New Roman" w:hAnsi="Times New Roman"/>
          <w:color w:val="000000" w:themeColor="text1"/>
          <w:sz w:val="24"/>
          <w:szCs w:val="20"/>
          <w:lang w:eastAsia="pl-PL"/>
        </w:rPr>
      </w:pPr>
    </w:p>
    <w:p w14:paraId="7E4A49AD" w14:textId="77777777" w:rsidR="00E47795" w:rsidRDefault="00E47795" w:rsidP="00E47795">
      <w:pPr>
        <w:spacing w:after="120"/>
        <w:ind w:right="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</w:t>
      </w:r>
    </w:p>
    <w:p w14:paraId="02F97DF8" w14:textId="77777777" w:rsidR="00E47795" w:rsidRPr="00266A71" w:rsidRDefault="00E47795" w:rsidP="00E47795">
      <w:pPr>
        <w:spacing w:after="120"/>
        <w:ind w:left="708" w:right="48" w:firstLine="708"/>
        <w:jc w:val="both"/>
        <w:rPr>
          <w:rFonts w:ascii="Times New Roman" w:hAnsi="Times New Roman"/>
          <w:color w:val="000000" w:themeColor="text1"/>
          <w:sz w:val="18"/>
          <w:szCs w:val="18"/>
          <w:lang w:eastAsia="pl-PL"/>
        </w:rPr>
      </w:pPr>
      <w:r w:rsidRPr="00266A71">
        <w:rPr>
          <w:rFonts w:ascii="Times New Roman" w:hAnsi="Times New Roman"/>
          <w:color w:val="000000" w:themeColor="text1"/>
          <w:sz w:val="18"/>
          <w:szCs w:val="18"/>
          <w:lang w:eastAsia="pl-PL"/>
        </w:rPr>
        <w:t>/data i podpis/</w:t>
      </w:r>
    </w:p>
    <w:p w14:paraId="386239FB" w14:textId="77777777" w:rsidR="00E47795" w:rsidRDefault="00E47795" w:rsidP="00E47795">
      <w:pPr>
        <w:keepNext/>
        <w:spacing w:after="120"/>
        <w:ind w:right="-94"/>
        <w:jc w:val="both"/>
        <w:outlineLvl w:val="1"/>
        <w:rPr>
          <w:rFonts w:ascii="Times New Roman" w:hAnsi="Times New Roman"/>
          <w:color w:val="000000" w:themeColor="text1"/>
          <w:sz w:val="24"/>
          <w:szCs w:val="20"/>
          <w:lang w:eastAsia="pl-PL"/>
        </w:rPr>
      </w:pPr>
    </w:p>
    <w:p w14:paraId="2B573671" w14:textId="77777777" w:rsidR="00E47795" w:rsidRDefault="00E47795" w:rsidP="00E47795">
      <w:pPr>
        <w:keepNext/>
        <w:spacing w:after="120"/>
        <w:ind w:right="-94"/>
        <w:jc w:val="both"/>
        <w:outlineLvl w:val="1"/>
        <w:rPr>
          <w:rFonts w:ascii="Times New Roman" w:hAnsi="Times New Roman"/>
          <w:color w:val="000000" w:themeColor="text1"/>
          <w:sz w:val="24"/>
          <w:szCs w:val="20"/>
          <w:lang w:eastAsia="pl-PL"/>
        </w:rPr>
      </w:pPr>
    </w:p>
    <w:p w14:paraId="4BD058E1" w14:textId="77777777" w:rsidR="00E47795" w:rsidRPr="00266A71" w:rsidRDefault="00E47795" w:rsidP="00E47795">
      <w:pPr>
        <w:keepNext/>
        <w:spacing w:after="120"/>
        <w:ind w:right="-94"/>
        <w:jc w:val="both"/>
        <w:outlineLvl w:val="1"/>
        <w:rPr>
          <w:rFonts w:ascii="Times New Roman" w:hAnsi="Times New Roman"/>
          <w:color w:val="000000" w:themeColor="text1"/>
          <w:sz w:val="24"/>
          <w:szCs w:val="20"/>
          <w:lang w:eastAsia="pl-PL"/>
        </w:rPr>
      </w:pPr>
      <w:r w:rsidRPr="00266A71">
        <w:rPr>
          <w:rFonts w:ascii="Times New Roman" w:hAnsi="Times New Roman"/>
          <w:color w:val="000000" w:themeColor="text1"/>
          <w:sz w:val="24"/>
          <w:szCs w:val="20"/>
          <w:lang w:eastAsia="pl-PL"/>
        </w:rPr>
        <w:t xml:space="preserve">Stwierdzam </w:t>
      </w:r>
      <w:r>
        <w:rPr>
          <w:rFonts w:ascii="Times New Roman" w:hAnsi="Times New Roman"/>
          <w:color w:val="000000" w:themeColor="text1"/>
          <w:sz w:val="24"/>
          <w:szCs w:val="20"/>
          <w:lang w:eastAsia="pl-PL"/>
        </w:rPr>
        <w:t>własnoręczność</w:t>
      </w:r>
      <w:r w:rsidRPr="00266A71">
        <w:rPr>
          <w:rFonts w:ascii="Times New Roman" w:hAnsi="Times New Roman"/>
          <w:color w:val="000000" w:themeColor="text1"/>
          <w:sz w:val="24"/>
          <w:szCs w:val="20"/>
          <w:lang w:eastAsia="pl-PL"/>
        </w:rPr>
        <w:t xml:space="preserve"> podpisów Pożyczkobiorcy złożonych w mojej obecności</w:t>
      </w:r>
    </w:p>
    <w:p w14:paraId="12EE82B0" w14:textId="77777777" w:rsidR="00E47795" w:rsidRPr="00266A71" w:rsidRDefault="00E47795" w:rsidP="00E47795">
      <w:pPr>
        <w:spacing w:after="120"/>
        <w:ind w:right="580"/>
        <w:rPr>
          <w:rFonts w:ascii="Times New Roman" w:hAnsi="Times New Roman"/>
          <w:color w:val="000000" w:themeColor="text1"/>
          <w:sz w:val="24"/>
          <w:szCs w:val="20"/>
          <w:lang w:eastAsia="pl-PL"/>
        </w:rPr>
      </w:pPr>
    </w:p>
    <w:p w14:paraId="63185055" w14:textId="77777777" w:rsidR="00E47795" w:rsidRDefault="00E47795" w:rsidP="00E47795">
      <w:pPr>
        <w:spacing w:after="120"/>
        <w:ind w:right="5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</w:t>
      </w:r>
    </w:p>
    <w:p w14:paraId="36CEC823" w14:textId="77777777" w:rsidR="00E47795" w:rsidRDefault="00E47795" w:rsidP="00E47795">
      <w:pPr>
        <w:spacing w:after="120"/>
        <w:ind w:right="580"/>
        <w:rPr>
          <w:rFonts w:ascii="Times New Roman" w:hAnsi="Times New Roman"/>
          <w:color w:val="000000" w:themeColor="text1"/>
          <w:szCs w:val="20"/>
          <w:lang w:eastAsia="pl-PL"/>
        </w:rPr>
      </w:pPr>
      <w:r w:rsidRPr="00266A71">
        <w:rPr>
          <w:rFonts w:ascii="Times New Roman" w:hAnsi="Times New Roman"/>
          <w:color w:val="000000" w:themeColor="text1"/>
          <w:szCs w:val="20"/>
          <w:lang w:eastAsia="pl-PL"/>
        </w:rPr>
        <w:t xml:space="preserve">/imię i nazwisko oraz podpis pracownika </w:t>
      </w:r>
      <w:r>
        <w:rPr>
          <w:rFonts w:ascii="Times New Roman" w:hAnsi="Times New Roman"/>
          <w:color w:val="000000" w:themeColor="text1"/>
          <w:sz w:val="24"/>
          <w:szCs w:val="20"/>
          <w:lang w:eastAsia="pl-PL"/>
        </w:rPr>
        <w:t>Pożyczkodawcy</w:t>
      </w:r>
    </w:p>
    <w:p w14:paraId="35E0B8D6" w14:textId="77777777" w:rsidR="00E47795" w:rsidRDefault="00E47795" w:rsidP="00E47795">
      <w:pPr>
        <w:spacing w:after="0"/>
        <w:ind w:right="48"/>
        <w:jc w:val="both"/>
      </w:pPr>
    </w:p>
    <w:p w14:paraId="091FC695" w14:textId="77777777" w:rsidR="00E47795" w:rsidRDefault="00E47795" w:rsidP="00E47795">
      <w:pPr>
        <w:spacing w:after="0"/>
        <w:ind w:right="48"/>
        <w:jc w:val="both"/>
      </w:pPr>
    </w:p>
    <w:p w14:paraId="2311F7A1" w14:textId="77777777" w:rsidR="00E47795" w:rsidRPr="00114133" w:rsidRDefault="00E47795" w:rsidP="00E47795">
      <w:pPr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114133">
        <w:rPr>
          <w:rFonts w:ascii="Times New Roman" w:hAnsi="Times New Roman"/>
          <w:b/>
          <w:bCs/>
          <w:caps/>
          <w:sz w:val="24"/>
          <w:szCs w:val="24"/>
        </w:rPr>
        <w:t>Oświadczenie Pożyczkobiorcy</w:t>
      </w:r>
    </w:p>
    <w:p w14:paraId="0355A97E" w14:textId="77777777" w:rsidR="00E47795" w:rsidRPr="00114133" w:rsidRDefault="00E47795" w:rsidP="00E47795">
      <w:pPr>
        <w:rPr>
          <w:rFonts w:ascii="Times New Roman" w:hAnsi="Times New Roman"/>
          <w:sz w:val="24"/>
          <w:szCs w:val="24"/>
        </w:rPr>
      </w:pPr>
    </w:p>
    <w:p w14:paraId="0853FDA0" w14:textId="77777777" w:rsidR="00E47795" w:rsidRDefault="00E47795" w:rsidP="00E47795">
      <w:pPr>
        <w:jc w:val="both"/>
        <w:rPr>
          <w:rFonts w:ascii="Times New Roman" w:hAnsi="Times New Roman"/>
          <w:sz w:val="24"/>
          <w:szCs w:val="24"/>
        </w:rPr>
      </w:pPr>
    </w:p>
    <w:p w14:paraId="1935951B" w14:textId="77777777" w:rsidR="00E47795" w:rsidRPr="00114133" w:rsidRDefault="00E47795" w:rsidP="00E47795">
      <w:pPr>
        <w:jc w:val="both"/>
        <w:rPr>
          <w:rFonts w:ascii="Times New Roman" w:hAnsi="Times New Roman"/>
          <w:sz w:val="24"/>
          <w:szCs w:val="24"/>
        </w:rPr>
      </w:pPr>
      <w:r w:rsidRPr="00114133">
        <w:rPr>
          <w:rFonts w:ascii="Times New Roman" w:hAnsi="Times New Roman"/>
          <w:sz w:val="24"/>
          <w:szCs w:val="24"/>
        </w:rPr>
        <w:t>W związku</w:t>
      </w:r>
      <w:r>
        <w:rPr>
          <w:rFonts w:ascii="Times New Roman" w:hAnsi="Times New Roman"/>
          <w:sz w:val="24"/>
          <w:szCs w:val="24"/>
        </w:rPr>
        <w:t xml:space="preserve"> z </w:t>
      </w:r>
      <w:r w:rsidRPr="008B2069">
        <w:rPr>
          <w:rFonts w:ascii="Times New Roman" w:hAnsi="Times New Roman"/>
          <w:sz w:val="24"/>
          <w:szCs w:val="24"/>
        </w:rPr>
        <w:t>treścią § 9 ust</w:t>
      </w:r>
      <w:r>
        <w:rPr>
          <w:rFonts w:ascii="Times New Roman" w:hAnsi="Times New Roman"/>
          <w:sz w:val="24"/>
          <w:szCs w:val="24"/>
        </w:rPr>
        <w:t>. 1 pkt 17</w:t>
      </w:r>
      <w:r w:rsidRPr="00114133">
        <w:rPr>
          <w:rFonts w:ascii="Times New Roman" w:hAnsi="Times New Roman"/>
          <w:sz w:val="24"/>
          <w:szCs w:val="24"/>
        </w:rPr>
        <w:t xml:space="preserve"> Umowy Inwestycyjnej oświadczam, że:</w:t>
      </w:r>
    </w:p>
    <w:p w14:paraId="37A5E634" w14:textId="77777777" w:rsidR="00E47795" w:rsidRPr="00114133" w:rsidRDefault="00E47795" w:rsidP="00E47795">
      <w:pPr>
        <w:pStyle w:val="Akapitzlist"/>
        <w:numPr>
          <w:ilvl w:val="0"/>
          <w:numId w:val="36"/>
        </w:numPr>
        <w:spacing w:after="160"/>
        <w:jc w:val="both"/>
        <w:rPr>
          <w:rFonts w:ascii="Times New Roman" w:hAnsi="Times New Roman"/>
          <w:sz w:val="24"/>
          <w:szCs w:val="24"/>
        </w:rPr>
      </w:pPr>
      <w:r w:rsidRPr="00114133">
        <w:rPr>
          <w:rFonts w:ascii="Times New Roman" w:hAnsi="Times New Roman"/>
          <w:sz w:val="24"/>
          <w:szCs w:val="24"/>
        </w:rPr>
        <w:lastRenderedPageBreak/>
        <w:t>nie jestem podmiotem mającym siedzibę lub utworzonym w kraju wymienionym w Czarnej liście,</w:t>
      </w:r>
    </w:p>
    <w:p w14:paraId="727D37F9" w14:textId="77777777" w:rsidR="00E47795" w:rsidRPr="00114133" w:rsidRDefault="00E47795" w:rsidP="00E47795">
      <w:pPr>
        <w:pStyle w:val="Akapitzlist"/>
        <w:numPr>
          <w:ilvl w:val="0"/>
          <w:numId w:val="36"/>
        </w:numPr>
        <w:spacing w:after="160"/>
        <w:jc w:val="both"/>
        <w:rPr>
          <w:rFonts w:ascii="Times New Roman" w:hAnsi="Times New Roman"/>
          <w:sz w:val="24"/>
          <w:szCs w:val="24"/>
        </w:rPr>
      </w:pPr>
      <w:r w:rsidRPr="00114133">
        <w:rPr>
          <w:rFonts w:ascii="Times New Roman" w:hAnsi="Times New Roman"/>
          <w:sz w:val="24"/>
          <w:szCs w:val="24"/>
        </w:rPr>
        <w:t>nie prowadzę działalności i nie utrzymuję relacji biznesowych z podmiotami mającymi siedzibę lub utworzonymi w krajach z Czarnej listy,</w:t>
      </w:r>
    </w:p>
    <w:p w14:paraId="48D9388D" w14:textId="77777777" w:rsidR="00E47795" w:rsidRPr="00114133" w:rsidRDefault="00E47795" w:rsidP="00E47795">
      <w:pPr>
        <w:pStyle w:val="Akapitzlist"/>
        <w:numPr>
          <w:ilvl w:val="0"/>
          <w:numId w:val="36"/>
        </w:numPr>
        <w:spacing w:after="160"/>
        <w:jc w:val="both"/>
        <w:rPr>
          <w:rFonts w:ascii="Times New Roman" w:hAnsi="Times New Roman"/>
          <w:sz w:val="24"/>
          <w:szCs w:val="24"/>
        </w:rPr>
      </w:pPr>
      <w:r w:rsidRPr="00114133">
        <w:rPr>
          <w:rFonts w:ascii="Times New Roman" w:hAnsi="Times New Roman"/>
          <w:sz w:val="24"/>
          <w:szCs w:val="24"/>
        </w:rPr>
        <w:t>nie zachodzą w stosunku do Pożyczkobiorcy ani też do osób wchodzących w skład jego organów przesłanki do wykluczenia określone w art. 136 Rozporządzenia 2018/1046,</w:t>
      </w:r>
    </w:p>
    <w:p w14:paraId="505B650B" w14:textId="77777777" w:rsidR="00E47795" w:rsidRPr="00114133" w:rsidRDefault="00E47795" w:rsidP="00E47795">
      <w:pPr>
        <w:pStyle w:val="Akapitzlist"/>
        <w:numPr>
          <w:ilvl w:val="0"/>
          <w:numId w:val="36"/>
        </w:numPr>
        <w:spacing w:after="160"/>
        <w:jc w:val="both"/>
        <w:rPr>
          <w:rFonts w:ascii="Times New Roman" w:hAnsi="Times New Roman"/>
          <w:sz w:val="24"/>
          <w:szCs w:val="24"/>
        </w:rPr>
      </w:pPr>
      <w:r w:rsidRPr="00114133">
        <w:rPr>
          <w:rFonts w:ascii="Times New Roman" w:hAnsi="Times New Roman"/>
          <w:sz w:val="24"/>
          <w:szCs w:val="24"/>
        </w:rPr>
        <w:t>spełnione zostały warunki umożliwiające zastosowanie wyjątku od zakazu nawiązywania stosunków z państwami znajdującymi się na liście państw z Czarnej listy – jeśli dotyczy.</w:t>
      </w:r>
    </w:p>
    <w:p w14:paraId="5D403F72" w14:textId="77777777" w:rsidR="00E47795" w:rsidRPr="00114133" w:rsidRDefault="00E47795" w:rsidP="00E47795">
      <w:pPr>
        <w:jc w:val="both"/>
        <w:rPr>
          <w:rFonts w:ascii="Times New Roman" w:hAnsi="Times New Roman"/>
          <w:sz w:val="24"/>
          <w:szCs w:val="24"/>
        </w:rPr>
      </w:pPr>
    </w:p>
    <w:p w14:paraId="04CEDA33" w14:textId="77777777" w:rsidR="00E47795" w:rsidRPr="00114133" w:rsidRDefault="00E47795" w:rsidP="00E47795">
      <w:pPr>
        <w:jc w:val="both"/>
        <w:rPr>
          <w:rFonts w:ascii="Times New Roman" w:hAnsi="Times New Roman"/>
          <w:sz w:val="24"/>
          <w:szCs w:val="24"/>
        </w:rPr>
      </w:pPr>
    </w:p>
    <w:p w14:paraId="0E958B94" w14:textId="77777777" w:rsidR="00E47795" w:rsidRPr="00114133" w:rsidRDefault="00E47795" w:rsidP="00E47795">
      <w:pPr>
        <w:jc w:val="both"/>
        <w:rPr>
          <w:rFonts w:ascii="Times New Roman" w:hAnsi="Times New Roman"/>
          <w:sz w:val="24"/>
          <w:szCs w:val="24"/>
        </w:rPr>
      </w:pPr>
    </w:p>
    <w:p w14:paraId="1A187752" w14:textId="77777777" w:rsidR="00E47795" w:rsidRPr="00114133" w:rsidRDefault="00E47795" w:rsidP="00E47795">
      <w:pPr>
        <w:spacing w:after="0"/>
        <w:ind w:right="580"/>
        <w:jc w:val="both"/>
        <w:rPr>
          <w:rFonts w:ascii="Times New Roman" w:hAnsi="Times New Roman"/>
          <w:sz w:val="24"/>
          <w:szCs w:val="24"/>
        </w:rPr>
      </w:pPr>
    </w:p>
    <w:p w14:paraId="37A6545D" w14:textId="77777777" w:rsidR="00E47795" w:rsidRPr="00114133" w:rsidRDefault="00E47795" w:rsidP="00E47795">
      <w:pPr>
        <w:spacing w:after="0"/>
        <w:ind w:left="5670"/>
        <w:jc w:val="both"/>
        <w:rPr>
          <w:rFonts w:ascii="Times New Roman" w:hAnsi="Times New Roman"/>
          <w:sz w:val="24"/>
          <w:szCs w:val="24"/>
        </w:rPr>
      </w:pPr>
      <w:r w:rsidRPr="00114133">
        <w:rPr>
          <w:rFonts w:ascii="Times New Roman" w:hAnsi="Times New Roman"/>
          <w:sz w:val="24"/>
          <w:szCs w:val="24"/>
        </w:rPr>
        <w:t>_________________________</w:t>
      </w:r>
      <w:r w:rsidRPr="00114133">
        <w:rPr>
          <w:rFonts w:ascii="Times New Roman" w:hAnsi="Times New Roman"/>
          <w:sz w:val="24"/>
          <w:szCs w:val="24"/>
        </w:rPr>
        <w:tab/>
      </w:r>
      <w:r w:rsidRPr="00114133">
        <w:rPr>
          <w:rFonts w:ascii="Times New Roman" w:hAnsi="Times New Roman"/>
          <w:sz w:val="24"/>
          <w:szCs w:val="24"/>
        </w:rPr>
        <w:tab/>
      </w:r>
    </w:p>
    <w:p w14:paraId="02FF49E2" w14:textId="77777777" w:rsidR="00E47795" w:rsidRPr="00114133" w:rsidRDefault="00E47795" w:rsidP="00E47795">
      <w:pPr>
        <w:spacing w:after="0"/>
        <w:ind w:left="5670"/>
        <w:jc w:val="both"/>
        <w:rPr>
          <w:rFonts w:ascii="Times New Roman" w:hAnsi="Times New Roman"/>
          <w:i/>
          <w:sz w:val="24"/>
          <w:szCs w:val="24"/>
        </w:rPr>
      </w:pPr>
      <w:r w:rsidRPr="00114133">
        <w:rPr>
          <w:rFonts w:ascii="Times New Roman" w:hAnsi="Times New Roman"/>
          <w:i/>
          <w:sz w:val="24"/>
          <w:szCs w:val="24"/>
        </w:rPr>
        <w:t>/</w:t>
      </w:r>
      <w:r>
        <w:rPr>
          <w:rFonts w:ascii="Times New Roman" w:hAnsi="Times New Roman"/>
          <w:i/>
          <w:sz w:val="24"/>
          <w:szCs w:val="24"/>
        </w:rPr>
        <w:t xml:space="preserve">data, </w:t>
      </w:r>
      <w:r w:rsidRPr="00114133">
        <w:rPr>
          <w:rFonts w:ascii="Times New Roman" w:hAnsi="Times New Roman"/>
          <w:i/>
          <w:sz w:val="24"/>
          <w:szCs w:val="24"/>
        </w:rPr>
        <w:t xml:space="preserve">podpis Pożyczkobiorcy/       </w:t>
      </w:r>
    </w:p>
    <w:p w14:paraId="16C20B44" w14:textId="77777777" w:rsidR="00E47795" w:rsidRPr="00114133" w:rsidRDefault="00E47795" w:rsidP="00E47795">
      <w:pPr>
        <w:spacing w:after="0"/>
        <w:ind w:right="578"/>
        <w:jc w:val="both"/>
        <w:rPr>
          <w:rFonts w:ascii="Times New Roman" w:hAnsi="Times New Roman"/>
          <w:i/>
          <w:sz w:val="24"/>
          <w:szCs w:val="24"/>
        </w:rPr>
      </w:pPr>
    </w:p>
    <w:p w14:paraId="2D36F0F8" w14:textId="77777777" w:rsidR="00E47795" w:rsidRPr="00114133" w:rsidRDefault="00E47795" w:rsidP="00E47795">
      <w:pPr>
        <w:spacing w:after="0"/>
        <w:ind w:right="578"/>
        <w:jc w:val="both"/>
        <w:rPr>
          <w:rFonts w:ascii="Times New Roman" w:hAnsi="Times New Roman"/>
          <w:i/>
          <w:sz w:val="24"/>
          <w:szCs w:val="24"/>
        </w:rPr>
      </w:pPr>
    </w:p>
    <w:p w14:paraId="2FC72C97" w14:textId="77777777" w:rsidR="00E47795" w:rsidRPr="00114133" w:rsidRDefault="00E47795" w:rsidP="00E47795">
      <w:pPr>
        <w:jc w:val="both"/>
        <w:rPr>
          <w:rFonts w:ascii="Times New Roman" w:hAnsi="Times New Roman"/>
          <w:sz w:val="24"/>
          <w:szCs w:val="24"/>
        </w:rPr>
      </w:pPr>
    </w:p>
    <w:p w14:paraId="0706762C" w14:textId="77777777" w:rsidR="00E47795" w:rsidRPr="00114133" w:rsidRDefault="00E47795" w:rsidP="00E47795">
      <w:pPr>
        <w:spacing w:after="0"/>
        <w:ind w:right="48"/>
        <w:jc w:val="both"/>
        <w:rPr>
          <w:sz w:val="24"/>
          <w:szCs w:val="24"/>
        </w:rPr>
      </w:pPr>
    </w:p>
    <w:p w14:paraId="2878B49F" w14:textId="77777777" w:rsidR="002D559E" w:rsidRDefault="002D559E" w:rsidP="002D559E">
      <w:pPr>
        <w:spacing w:after="120"/>
        <w:ind w:right="580" w:firstLine="567"/>
        <w:jc w:val="center"/>
        <w:rPr>
          <w:rFonts w:ascii="Times New Roman" w:hAnsi="Times New Roman"/>
          <w:color w:val="000000" w:themeColor="text1"/>
          <w:sz w:val="24"/>
          <w:szCs w:val="20"/>
          <w:lang w:eastAsia="pl-PL"/>
        </w:rPr>
      </w:pPr>
    </w:p>
    <w:sectPr w:rsidR="002D559E" w:rsidSect="001337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27" w:right="707" w:bottom="1276" w:left="709" w:header="0" w:footer="1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065ABE" w14:textId="77777777" w:rsidR="00707734" w:rsidRDefault="00707734" w:rsidP="00227FFE">
      <w:pPr>
        <w:spacing w:after="0" w:line="240" w:lineRule="auto"/>
      </w:pPr>
      <w:r>
        <w:separator/>
      </w:r>
    </w:p>
  </w:endnote>
  <w:endnote w:type="continuationSeparator" w:id="0">
    <w:p w14:paraId="240FB2D1" w14:textId="77777777" w:rsidR="00707734" w:rsidRDefault="00707734" w:rsidP="00227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FFA9C1" w14:textId="77777777" w:rsidR="002519DD" w:rsidRDefault="002519D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4A76BB" w14:textId="22C16442" w:rsidR="00F97E5A" w:rsidRDefault="00677ABD">
    <w:pPr>
      <w:pStyle w:val="Stopka"/>
      <w:rPr>
        <w:noProof/>
        <w:lang w:eastAsia="pl-PL"/>
      </w:rPr>
    </w:pPr>
    <w:r w:rsidRPr="004F505D">
      <w:rPr>
        <w:noProof/>
      </w:rPr>
      <w:drawing>
        <wp:anchor distT="0" distB="0" distL="114300" distR="114300" simplePos="0" relativeHeight="251680768" behindDoc="1" locked="0" layoutInCell="1" allowOverlap="1" wp14:anchorId="702FF75D" wp14:editId="26B41205">
          <wp:simplePos x="0" y="0"/>
          <wp:positionH relativeFrom="column">
            <wp:posOffset>-231140</wp:posOffset>
          </wp:positionH>
          <wp:positionV relativeFrom="paragraph">
            <wp:posOffset>-306070</wp:posOffset>
          </wp:positionV>
          <wp:extent cx="7282680" cy="806778"/>
          <wp:effectExtent l="0" t="0" r="0" b="0"/>
          <wp:wrapNone/>
          <wp:docPr id="15992482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680" cy="806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B9D8F9" w14:textId="3F114EDD" w:rsidR="00227FFE" w:rsidRDefault="00227FFE" w:rsidP="002519DD">
    <w:pPr>
      <w:pStyle w:val="Stopka"/>
      <w:jc w:val="center"/>
    </w:pPr>
  </w:p>
  <w:p w14:paraId="61C597A8" w14:textId="77777777" w:rsidR="00791A2B" w:rsidRDefault="00791A2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45CC37" w14:textId="77777777" w:rsidR="002519DD" w:rsidRDefault="002519D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A2F233" w14:textId="77777777" w:rsidR="00707734" w:rsidRDefault="00707734" w:rsidP="00227FFE">
      <w:pPr>
        <w:spacing w:after="0" w:line="240" w:lineRule="auto"/>
      </w:pPr>
      <w:r>
        <w:separator/>
      </w:r>
    </w:p>
  </w:footnote>
  <w:footnote w:type="continuationSeparator" w:id="0">
    <w:p w14:paraId="26EB9807" w14:textId="77777777" w:rsidR="00707734" w:rsidRDefault="00707734" w:rsidP="00227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B7B24" w14:textId="77777777" w:rsidR="002519DD" w:rsidRDefault="002519D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F5BE6F" w14:textId="0E29556F" w:rsidR="00F97E5A" w:rsidRDefault="00677ABD">
    <w:pPr>
      <w:pStyle w:val="Nagwek"/>
    </w:pPr>
    <w:r w:rsidRPr="004F505D">
      <w:rPr>
        <w:noProof/>
      </w:rPr>
      <w:drawing>
        <wp:anchor distT="0" distB="0" distL="114300" distR="114300" simplePos="0" relativeHeight="251682816" behindDoc="1" locked="0" layoutInCell="1" allowOverlap="1" wp14:anchorId="62BF312E" wp14:editId="341E5B22">
          <wp:simplePos x="0" y="0"/>
          <wp:positionH relativeFrom="column">
            <wp:posOffset>-422405</wp:posOffset>
          </wp:positionH>
          <wp:positionV relativeFrom="paragraph">
            <wp:posOffset>180975</wp:posOffset>
          </wp:positionV>
          <wp:extent cx="7476673" cy="880191"/>
          <wp:effectExtent l="0" t="0" r="0" b="0"/>
          <wp:wrapNone/>
          <wp:docPr id="904237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372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6673" cy="880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02EB8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3BBBB7F3" wp14:editId="5FAE392C">
              <wp:simplePos x="0" y="0"/>
              <wp:positionH relativeFrom="column">
                <wp:posOffset>3540760</wp:posOffset>
              </wp:positionH>
              <wp:positionV relativeFrom="paragraph">
                <wp:posOffset>193040</wp:posOffset>
              </wp:positionV>
              <wp:extent cx="3209925" cy="304800"/>
              <wp:effectExtent l="0" t="0" r="0" b="0"/>
              <wp:wrapNone/>
              <wp:docPr id="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9925" cy="304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D39759" w14:textId="4B6F24B7" w:rsidR="00811F6B" w:rsidRPr="00811F6B" w:rsidRDefault="00811F6B" w:rsidP="00EA31FB">
                          <w:pPr>
                            <w:jc w:val="right"/>
                            <w:rPr>
                              <w:rFonts w:ascii="Trebuchet MS" w:hAnsi="Trebuchet M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BBB7F3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278.8pt;margin-top:15.2pt;width:252.75pt;height:2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" filled="f" stroked="f">
              <v:textbox>
                <w:txbxContent>
                  <w:p w14:paraId="66D39759" w14:textId="4B6F24B7" w:rsidR="00811F6B" w:rsidRPr="00811F6B" w:rsidRDefault="00811F6B" w:rsidP="00EA31FB">
                    <w:pPr>
                      <w:jc w:val="right"/>
                      <w:rPr>
                        <w:rFonts w:ascii="Trebuchet MS" w:hAnsi="Trebuchet MS"/>
                      </w:rPr>
                    </w:pPr>
                  </w:p>
                </w:txbxContent>
              </v:textbox>
            </v:shape>
          </w:pict>
        </mc:Fallback>
      </mc:AlternateContent>
    </w:r>
    <w:r w:rsidR="00302EB8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2B8CC75C" wp14:editId="68629594">
              <wp:simplePos x="0" y="0"/>
              <wp:positionH relativeFrom="column">
                <wp:posOffset>3216910</wp:posOffset>
              </wp:positionH>
              <wp:positionV relativeFrom="paragraph">
                <wp:posOffset>507365</wp:posOffset>
              </wp:positionV>
              <wp:extent cx="3543300" cy="285750"/>
              <wp:effectExtent l="0" t="0" r="0" b="0"/>
              <wp:wrapNone/>
              <wp:docPr id="5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3300" cy="2857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5BDCC1" w14:textId="1768C84A" w:rsidR="00811F6B" w:rsidRPr="00811F6B" w:rsidRDefault="00811F6B" w:rsidP="00677ABD">
                          <w:pPr>
                            <w:jc w:val="center"/>
                            <w:rPr>
                              <w:rFonts w:ascii="Trebuchet MS" w:hAnsi="Trebuchet M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8CC75C" id="_x0000_s1027" type="#_x0000_t202" style="position:absolute;margin-left:253.3pt;margin-top:39.95pt;width:279pt;height:22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" filled="f" stroked="f">
              <v:textbox>
                <w:txbxContent>
                  <w:p w14:paraId="735BDCC1" w14:textId="1768C84A" w:rsidR="00811F6B" w:rsidRPr="00811F6B" w:rsidRDefault="00811F6B" w:rsidP="00677ABD">
                    <w:pPr>
                      <w:jc w:val="center"/>
                      <w:rPr>
                        <w:rFonts w:ascii="Trebuchet MS" w:hAnsi="Trebuchet MS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785A12" w14:textId="77777777" w:rsidR="002519DD" w:rsidRDefault="002519D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43470"/>
    <w:multiLevelType w:val="hybridMultilevel"/>
    <w:tmpl w:val="B6486EF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70311"/>
    <w:multiLevelType w:val="singleLevel"/>
    <w:tmpl w:val="A54AAFE4"/>
    <w:lvl w:ilvl="0">
      <w:start w:val="1"/>
      <w:numFmt w:val="decimal"/>
      <w:lvlText w:val="%1."/>
      <w:legacy w:legacy="1" w:legacySpace="0" w:legacyIndent="283"/>
      <w:lvlJc w:val="left"/>
      <w:pPr>
        <w:ind w:left="993" w:hanging="283"/>
      </w:pPr>
    </w:lvl>
  </w:abstractNum>
  <w:abstractNum w:abstractNumId="2" w15:restartNumberingAfterBreak="0">
    <w:nsid w:val="02E126AE"/>
    <w:multiLevelType w:val="hybridMultilevel"/>
    <w:tmpl w:val="432E916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45E4063"/>
    <w:multiLevelType w:val="hybridMultilevel"/>
    <w:tmpl w:val="8F1A70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1C2A36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5" w15:restartNumberingAfterBreak="0">
    <w:nsid w:val="0C914D04"/>
    <w:multiLevelType w:val="hybridMultilevel"/>
    <w:tmpl w:val="C3BA65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684990"/>
    <w:multiLevelType w:val="hybridMultilevel"/>
    <w:tmpl w:val="9C2A6528"/>
    <w:lvl w:ilvl="0" w:tplc="8F0C69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B908B0"/>
    <w:multiLevelType w:val="hybridMultilevel"/>
    <w:tmpl w:val="D7C41FB6"/>
    <w:lvl w:ilvl="0" w:tplc="0D34D0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94390F"/>
    <w:multiLevelType w:val="hybridMultilevel"/>
    <w:tmpl w:val="5AA26BA0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6D631AF"/>
    <w:multiLevelType w:val="hybridMultilevel"/>
    <w:tmpl w:val="6A8E5B9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A7246F7"/>
    <w:multiLevelType w:val="hybridMultilevel"/>
    <w:tmpl w:val="4C608330"/>
    <w:lvl w:ilvl="0" w:tplc="8F0C69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0E1BC8"/>
    <w:multiLevelType w:val="hybridMultilevel"/>
    <w:tmpl w:val="17464C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1D6D37"/>
    <w:multiLevelType w:val="hybridMultilevel"/>
    <w:tmpl w:val="867E39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2C3E9B"/>
    <w:multiLevelType w:val="hybridMultilevel"/>
    <w:tmpl w:val="B71EAB2E"/>
    <w:lvl w:ilvl="0" w:tplc="EF1E063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909B8E">
      <w:start w:val="1"/>
      <w:numFmt w:val="lowerLetter"/>
      <w:lvlText w:val="%4)"/>
      <w:lvlJc w:val="left"/>
      <w:pPr>
        <w:ind w:left="2880" w:hanging="360"/>
      </w:pPr>
      <w:rPr>
        <w:rFonts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7DA1126"/>
    <w:multiLevelType w:val="hybridMultilevel"/>
    <w:tmpl w:val="18E8FB0E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5" w15:restartNumberingAfterBreak="0">
    <w:nsid w:val="28D8192F"/>
    <w:multiLevelType w:val="hybridMultilevel"/>
    <w:tmpl w:val="4ED0164A"/>
    <w:lvl w:ilvl="0" w:tplc="B016C2E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BEA7B4E"/>
    <w:multiLevelType w:val="hybridMultilevel"/>
    <w:tmpl w:val="BC06AA30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720" w:hanging="360"/>
      </w:p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  <w:b w:val="0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FB74752"/>
    <w:multiLevelType w:val="hybridMultilevel"/>
    <w:tmpl w:val="98C40994"/>
    <w:lvl w:ilvl="0" w:tplc="F4C2710A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  <w:lang w:val="pl-PL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3E16EE3"/>
    <w:multiLevelType w:val="hybridMultilevel"/>
    <w:tmpl w:val="B054F8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0550E3"/>
    <w:multiLevelType w:val="hybridMultilevel"/>
    <w:tmpl w:val="98C40994"/>
    <w:lvl w:ilvl="0" w:tplc="F4C2710A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  <w:lang w:val="pl-PL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D610310"/>
    <w:multiLevelType w:val="hybridMultilevel"/>
    <w:tmpl w:val="8D22C110"/>
    <w:lvl w:ilvl="0" w:tplc="28BC3F64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  <w:b w:val="0"/>
        <w:bCs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0C2256"/>
    <w:multiLevelType w:val="hybridMultilevel"/>
    <w:tmpl w:val="5A60784E"/>
    <w:lvl w:ilvl="0" w:tplc="FB92A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91045E"/>
    <w:multiLevelType w:val="multilevel"/>
    <w:tmpl w:val="4D96C2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/>
      </w:rPr>
    </w:lvl>
  </w:abstractNum>
  <w:abstractNum w:abstractNumId="23" w15:restartNumberingAfterBreak="0">
    <w:nsid w:val="45EA6BCA"/>
    <w:multiLevelType w:val="hybridMultilevel"/>
    <w:tmpl w:val="E78690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161BEC"/>
    <w:multiLevelType w:val="hybridMultilevel"/>
    <w:tmpl w:val="92AC5A30"/>
    <w:lvl w:ilvl="0" w:tplc="3AB81F6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5D65E1"/>
    <w:multiLevelType w:val="hybridMultilevel"/>
    <w:tmpl w:val="CD8AA698"/>
    <w:lvl w:ilvl="0" w:tplc="3AB471CA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20231A"/>
    <w:multiLevelType w:val="singleLevel"/>
    <w:tmpl w:val="A074E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27" w15:restartNumberingAfterBreak="0">
    <w:nsid w:val="54D41984"/>
    <w:multiLevelType w:val="hybridMultilevel"/>
    <w:tmpl w:val="C4A0A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900FB5"/>
    <w:multiLevelType w:val="hybridMultilevel"/>
    <w:tmpl w:val="B6486EF2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E578F9"/>
    <w:multiLevelType w:val="singleLevel"/>
    <w:tmpl w:val="69C883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</w:abstractNum>
  <w:abstractNum w:abstractNumId="30" w15:restartNumberingAfterBreak="0">
    <w:nsid w:val="61387136"/>
    <w:multiLevelType w:val="singleLevel"/>
    <w:tmpl w:val="C630A8DE"/>
    <w:lvl w:ilvl="0">
      <w:start w:val="1"/>
      <w:numFmt w:val="decimal"/>
      <w:lvlText w:val="%1)"/>
      <w:lvlJc w:val="left"/>
      <w:pPr>
        <w:tabs>
          <w:tab w:val="num" w:pos="600"/>
        </w:tabs>
        <w:ind w:left="600" w:hanging="360"/>
      </w:pPr>
    </w:lvl>
  </w:abstractNum>
  <w:abstractNum w:abstractNumId="31" w15:restartNumberingAfterBreak="0">
    <w:nsid w:val="715939A9"/>
    <w:multiLevelType w:val="hybridMultilevel"/>
    <w:tmpl w:val="63FAD6B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720" w:hanging="360"/>
      </w:pPr>
    </w:lvl>
    <w:lvl w:ilvl="3" w:tplc="FFFFFFFF">
      <w:start w:val="1"/>
      <w:numFmt w:val="lowerLetter"/>
      <w:lvlText w:val="%4)"/>
      <w:lvlJc w:val="left"/>
      <w:pPr>
        <w:ind w:left="2880" w:hanging="360"/>
      </w:pPr>
      <w:rPr>
        <w:rFonts w:hint="default"/>
        <w:b w:val="0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2600B41"/>
    <w:multiLevelType w:val="hybridMultilevel"/>
    <w:tmpl w:val="E46EE54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5C609E0"/>
    <w:multiLevelType w:val="hybridMultilevel"/>
    <w:tmpl w:val="34BC7300"/>
    <w:lvl w:ilvl="0" w:tplc="462EA678">
      <w:start w:val="1"/>
      <w:numFmt w:val="decimal"/>
      <w:lvlText w:val="%1.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78490C">
      <w:start w:val="1"/>
      <w:numFmt w:val="bullet"/>
      <w:lvlText w:val="-"/>
      <w:lvlJc w:val="left"/>
      <w:pPr>
        <w:ind w:left="83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3A96A6">
      <w:start w:val="1"/>
      <w:numFmt w:val="bullet"/>
      <w:lvlText w:val="▪"/>
      <w:lvlJc w:val="left"/>
      <w:pPr>
        <w:ind w:left="17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02F632">
      <w:start w:val="1"/>
      <w:numFmt w:val="bullet"/>
      <w:lvlText w:val="•"/>
      <w:lvlJc w:val="left"/>
      <w:pPr>
        <w:ind w:left="25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92DA26">
      <w:start w:val="1"/>
      <w:numFmt w:val="bullet"/>
      <w:lvlText w:val="o"/>
      <w:lvlJc w:val="left"/>
      <w:pPr>
        <w:ind w:left="322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C27910">
      <w:start w:val="1"/>
      <w:numFmt w:val="bullet"/>
      <w:lvlText w:val="▪"/>
      <w:lvlJc w:val="left"/>
      <w:pPr>
        <w:ind w:left="394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38385C">
      <w:start w:val="1"/>
      <w:numFmt w:val="bullet"/>
      <w:lvlText w:val="•"/>
      <w:lvlJc w:val="left"/>
      <w:pPr>
        <w:ind w:left="46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62D288">
      <w:start w:val="1"/>
      <w:numFmt w:val="bullet"/>
      <w:lvlText w:val="o"/>
      <w:lvlJc w:val="left"/>
      <w:pPr>
        <w:ind w:left="53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A0E898">
      <w:start w:val="1"/>
      <w:numFmt w:val="bullet"/>
      <w:lvlText w:val="▪"/>
      <w:lvlJc w:val="left"/>
      <w:pPr>
        <w:ind w:left="61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6962B76"/>
    <w:multiLevelType w:val="hybridMultilevel"/>
    <w:tmpl w:val="EE2E0B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B027A9"/>
    <w:multiLevelType w:val="singleLevel"/>
    <w:tmpl w:val="DCBA83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36" w15:restartNumberingAfterBreak="0">
    <w:nsid w:val="7E5309DB"/>
    <w:multiLevelType w:val="hybridMultilevel"/>
    <w:tmpl w:val="A83EBE58"/>
    <w:lvl w:ilvl="0" w:tplc="CB66ABE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4472794">
    <w:abstractNumId w:val="21"/>
  </w:num>
  <w:num w:numId="2" w16cid:durableId="1416123640">
    <w:abstractNumId w:val="12"/>
  </w:num>
  <w:num w:numId="3" w16cid:durableId="277179431">
    <w:abstractNumId w:val="27"/>
  </w:num>
  <w:num w:numId="4" w16cid:durableId="274680677">
    <w:abstractNumId w:val="18"/>
  </w:num>
  <w:num w:numId="5" w16cid:durableId="2133933472">
    <w:abstractNumId w:val="24"/>
  </w:num>
  <w:num w:numId="6" w16cid:durableId="1299994831">
    <w:abstractNumId w:val="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993" w:hanging="283"/>
        </w:pPr>
      </w:lvl>
    </w:lvlOverride>
  </w:num>
  <w:num w:numId="7" w16cid:durableId="862208736">
    <w:abstractNumId w:val="25"/>
  </w:num>
  <w:num w:numId="8" w16cid:durableId="1380595944">
    <w:abstractNumId w:val="33"/>
  </w:num>
  <w:num w:numId="9" w16cid:durableId="2051875552">
    <w:abstractNumId w:val="22"/>
  </w:num>
  <w:num w:numId="10" w16cid:durableId="726994170">
    <w:abstractNumId w:val="4"/>
  </w:num>
  <w:num w:numId="11" w16cid:durableId="1791626485">
    <w:abstractNumId w:val="26"/>
  </w:num>
  <w:num w:numId="12" w16cid:durableId="269506440">
    <w:abstractNumId w:val="29"/>
  </w:num>
  <w:num w:numId="13" w16cid:durableId="1061443356">
    <w:abstractNumId w:val="13"/>
  </w:num>
  <w:num w:numId="14" w16cid:durableId="932981040">
    <w:abstractNumId w:val="15"/>
  </w:num>
  <w:num w:numId="15" w16cid:durableId="54358235">
    <w:abstractNumId w:val="30"/>
    <w:lvlOverride w:ilvl="0">
      <w:startOverride w:val="1"/>
    </w:lvlOverride>
  </w:num>
  <w:num w:numId="16" w16cid:durableId="618879014">
    <w:abstractNumId w:val="10"/>
  </w:num>
  <w:num w:numId="17" w16cid:durableId="362021916">
    <w:abstractNumId w:val="8"/>
  </w:num>
  <w:num w:numId="18" w16cid:durableId="797645618">
    <w:abstractNumId w:val="34"/>
  </w:num>
  <w:num w:numId="19" w16cid:durableId="1449885539">
    <w:abstractNumId w:val="6"/>
  </w:num>
  <w:num w:numId="20" w16cid:durableId="1384908155">
    <w:abstractNumId w:val="11"/>
  </w:num>
  <w:num w:numId="21" w16cid:durableId="968434150">
    <w:abstractNumId w:val="2"/>
  </w:num>
  <w:num w:numId="22" w16cid:durableId="19391727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0400710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6467936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818100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29595043">
    <w:abstractNumId w:val="17"/>
  </w:num>
  <w:num w:numId="27" w16cid:durableId="2077360494">
    <w:abstractNumId w:val="35"/>
  </w:num>
  <w:num w:numId="28" w16cid:durableId="1095593517">
    <w:abstractNumId w:val="36"/>
  </w:num>
  <w:num w:numId="29" w16cid:durableId="2061585032">
    <w:abstractNumId w:val="9"/>
  </w:num>
  <w:num w:numId="30" w16cid:durableId="334957593">
    <w:abstractNumId w:val="23"/>
  </w:num>
  <w:num w:numId="31" w16cid:durableId="849177432">
    <w:abstractNumId w:val="16"/>
  </w:num>
  <w:num w:numId="32" w16cid:durableId="1513833207">
    <w:abstractNumId w:val="31"/>
  </w:num>
  <w:num w:numId="33" w16cid:durableId="996113339">
    <w:abstractNumId w:val="0"/>
  </w:num>
  <w:num w:numId="34" w16cid:durableId="1271280531">
    <w:abstractNumId w:val="28"/>
  </w:num>
  <w:num w:numId="35" w16cid:durableId="1814172827">
    <w:abstractNumId w:val="14"/>
  </w:num>
  <w:num w:numId="36" w16cid:durableId="1029331970">
    <w:abstractNumId w:val="5"/>
  </w:num>
  <w:num w:numId="37" w16cid:durableId="160106171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FE"/>
    <w:rsid w:val="0006255B"/>
    <w:rsid w:val="000D327A"/>
    <w:rsid w:val="000E2963"/>
    <w:rsid w:val="00133796"/>
    <w:rsid w:val="001F00C2"/>
    <w:rsid w:val="00227FFE"/>
    <w:rsid w:val="002519DD"/>
    <w:rsid w:val="002561E9"/>
    <w:rsid w:val="002D559E"/>
    <w:rsid w:val="002D5FBD"/>
    <w:rsid w:val="00302EB8"/>
    <w:rsid w:val="00325806"/>
    <w:rsid w:val="003E0ED9"/>
    <w:rsid w:val="00421B6A"/>
    <w:rsid w:val="0049543F"/>
    <w:rsid w:val="004B6B3A"/>
    <w:rsid w:val="004F7C05"/>
    <w:rsid w:val="00507876"/>
    <w:rsid w:val="005D29D1"/>
    <w:rsid w:val="00655CA6"/>
    <w:rsid w:val="00677ABD"/>
    <w:rsid w:val="006848AB"/>
    <w:rsid w:val="00692B67"/>
    <w:rsid w:val="00696688"/>
    <w:rsid w:val="006C036A"/>
    <w:rsid w:val="006E7D54"/>
    <w:rsid w:val="00707734"/>
    <w:rsid w:val="007360B7"/>
    <w:rsid w:val="00744D2F"/>
    <w:rsid w:val="0075620B"/>
    <w:rsid w:val="007746FE"/>
    <w:rsid w:val="00791A2B"/>
    <w:rsid w:val="007A35EF"/>
    <w:rsid w:val="008050A1"/>
    <w:rsid w:val="00811F6B"/>
    <w:rsid w:val="008344A8"/>
    <w:rsid w:val="0087132A"/>
    <w:rsid w:val="00896734"/>
    <w:rsid w:val="008D2204"/>
    <w:rsid w:val="0092791B"/>
    <w:rsid w:val="00930C73"/>
    <w:rsid w:val="00962B28"/>
    <w:rsid w:val="00975EA5"/>
    <w:rsid w:val="009A7AA0"/>
    <w:rsid w:val="009E37D4"/>
    <w:rsid w:val="00A255E5"/>
    <w:rsid w:val="00AB5039"/>
    <w:rsid w:val="00B11417"/>
    <w:rsid w:val="00B36BB6"/>
    <w:rsid w:val="00B615F2"/>
    <w:rsid w:val="00BB2391"/>
    <w:rsid w:val="00BF7E41"/>
    <w:rsid w:val="00C017F1"/>
    <w:rsid w:val="00C10AEE"/>
    <w:rsid w:val="00C91058"/>
    <w:rsid w:val="00CF59FE"/>
    <w:rsid w:val="00D11C8B"/>
    <w:rsid w:val="00D15D95"/>
    <w:rsid w:val="00D26093"/>
    <w:rsid w:val="00D918B3"/>
    <w:rsid w:val="00DE1FA7"/>
    <w:rsid w:val="00DF4CBC"/>
    <w:rsid w:val="00E4609F"/>
    <w:rsid w:val="00E47795"/>
    <w:rsid w:val="00EA31FB"/>
    <w:rsid w:val="00F97E5A"/>
    <w:rsid w:val="00FC7CB4"/>
    <w:rsid w:val="00FE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2B9636"/>
  <w15:docId w15:val="{792E35E6-E829-4570-B7B9-20FC2E8B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A2B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1C8B"/>
    <w:pPr>
      <w:keepNext/>
      <w:keepLines/>
      <w:spacing w:before="480" w:after="0" w:line="240" w:lineRule="auto"/>
      <w:outlineLvl w:val="0"/>
    </w:pPr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1C8B"/>
    <w:rPr>
      <w:rFonts w:ascii="Trebuchet MS" w:eastAsiaTheme="majorEastAsia" w:hAnsi="Trebuchet MS" w:cstheme="majorBidi"/>
      <w:b/>
      <w:bCs/>
      <w:color w:val="365F91" w:themeColor="accent1" w:themeShade="BF"/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FFE"/>
  </w:style>
  <w:style w:type="paragraph" w:styleId="Stopka">
    <w:name w:val="footer"/>
    <w:basedOn w:val="Normalny"/>
    <w:link w:val="StopkaZnak"/>
    <w:uiPriority w:val="99"/>
    <w:unhideWhenUsed/>
    <w:rsid w:val="00227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FFE"/>
  </w:style>
  <w:style w:type="paragraph" w:styleId="Tekstdymka">
    <w:name w:val="Balloon Text"/>
    <w:basedOn w:val="Normalny"/>
    <w:link w:val="TekstdymkaZnak"/>
    <w:uiPriority w:val="99"/>
    <w:semiHidden/>
    <w:unhideWhenUsed/>
    <w:rsid w:val="00227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FF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791A2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91A2B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34"/>
    <w:qFormat/>
    <w:rsid w:val="00791A2B"/>
    <w:pPr>
      <w:ind w:left="720"/>
      <w:contextualSpacing/>
    </w:pPr>
  </w:style>
  <w:style w:type="paragraph" w:customStyle="1" w:styleId="Wypisanie">
    <w:name w:val="Wypisanie"/>
    <w:basedOn w:val="Normalny"/>
    <w:uiPriority w:val="99"/>
    <w:rsid w:val="00791A2B"/>
    <w:pPr>
      <w:spacing w:after="0" w:line="240" w:lineRule="auto"/>
    </w:pPr>
    <w:rPr>
      <w:rFonts w:cs="Calibri"/>
      <w:b/>
      <w:bCs/>
      <w:sz w:val="20"/>
      <w:szCs w:val="20"/>
      <w:lang w:val="en-GB" w:eastAsia="pl-PL"/>
    </w:rPr>
  </w:style>
  <w:style w:type="paragraph" w:customStyle="1" w:styleId="tab2">
    <w:name w:val="tab2"/>
    <w:basedOn w:val="Normalny"/>
    <w:uiPriority w:val="99"/>
    <w:rsid w:val="00791A2B"/>
    <w:pPr>
      <w:tabs>
        <w:tab w:val="left" w:pos="142"/>
        <w:tab w:val="left" w:pos="284"/>
        <w:tab w:val="left" w:pos="568"/>
        <w:tab w:val="left" w:pos="851"/>
      </w:tabs>
      <w:spacing w:before="80" w:after="80" w:line="240" w:lineRule="auto"/>
      <w:ind w:right="29"/>
    </w:pPr>
    <w:rPr>
      <w:rFonts w:ascii="Arial" w:hAnsi="Arial" w:cs="Arial"/>
      <w:sz w:val="20"/>
      <w:szCs w:val="20"/>
      <w:lang w:val="en-GB" w:eastAsia="pl-PL"/>
    </w:rPr>
  </w:style>
  <w:style w:type="paragraph" w:customStyle="1" w:styleId="Opis1">
    <w:name w:val="Opis1"/>
    <w:basedOn w:val="Normalny"/>
    <w:uiPriority w:val="99"/>
    <w:rsid w:val="00791A2B"/>
    <w:pPr>
      <w:spacing w:before="60" w:after="0" w:line="240" w:lineRule="auto"/>
      <w:ind w:left="284" w:hanging="284"/>
    </w:pPr>
    <w:rPr>
      <w:rFonts w:ascii="Arial" w:hAnsi="Arial" w:cs="Arial"/>
      <w:b/>
      <w:bCs/>
      <w:sz w:val="20"/>
      <w:szCs w:val="20"/>
      <w:lang w:val="en-GB" w:eastAsia="pl-PL"/>
    </w:rPr>
  </w:style>
  <w:style w:type="paragraph" w:customStyle="1" w:styleId="Opis2">
    <w:name w:val="Opis2"/>
    <w:basedOn w:val="Normalny"/>
    <w:uiPriority w:val="99"/>
    <w:rsid w:val="00791A2B"/>
    <w:pPr>
      <w:spacing w:before="80" w:after="0" w:line="240" w:lineRule="auto"/>
    </w:pPr>
    <w:rPr>
      <w:rFonts w:ascii="Arial" w:hAnsi="Arial" w:cs="Arial"/>
      <w:sz w:val="20"/>
      <w:szCs w:val="20"/>
      <w:lang w:val="en-GB" w:eastAsia="pl-PL"/>
    </w:rPr>
  </w:style>
  <w:style w:type="character" w:styleId="Hipercze">
    <w:name w:val="Hyperlink"/>
    <w:rsid w:val="007360B7"/>
    <w:rPr>
      <w:color w:val="0000FF"/>
      <w:u w:val="single"/>
    </w:rPr>
  </w:style>
  <w:style w:type="table" w:customStyle="1" w:styleId="TableGrid">
    <w:name w:val="TableGrid"/>
    <w:rsid w:val="004B6B3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unhideWhenUsed/>
    <w:rsid w:val="00E4779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4779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47795"/>
    <w:rPr>
      <w:rFonts w:ascii="Calibri" w:eastAsia="Times New Roman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89364-7A77-4C3C-ABF2-59A271D6B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4203</Words>
  <Characters>25219</Characters>
  <Application>Microsoft Office Word</Application>
  <DocSecurity>0</DocSecurity>
  <Lines>210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</dc:creator>
  <cp:lastModifiedBy>Justyna Parla</cp:lastModifiedBy>
  <cp:revision>2</cp:revision>
  <cp:lastPrinted>2015-05-04T09:11:00Z</cp:lastPrinted>
  <dcterms:created xsi:type="dcterms:W3CDTF">2024-07-22T13:10:00Z</dcterms:created>
  <dcterms:modified xsi:type="dcterms:W3CDTF">2024-07-22T13:10:00Z</dcterms:modified>
</cp:coreProperties>
</file>