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AA47B" w14:textId="77777777" w:rsidR="002E5508" w:rsidRPr="00C46DFE" w:rsidRDefault="002E5508" w:rsidP="00C46DFE">
      <w:pPr>
        <w:spacing w:before="240" w:after="240" w:line="240" w:lineRule="auto"/>
        <w:jc w:val="center"/>
        <w:rPr>
          <w:rFonts w:ascii="Times New Roman" w:hAnsi="Times New Roman" w:cs="Times New Roman"/>
          <w:b/>
        </w:rPr>
      </w:pPr>
      <w:r w:rsidRPr="00C46DFE">
        <w:rPr>
          <w:rFonts w:ascii="Times New Roman" w:hAnsi="Times New Roman" w:cs="Times New Roman"/>
          <w:b/>
        </w:rPr>
        <w:t>UMOWA UCZESTNICTWA W PROJEKCIE NR …</w:t>
      </w:r>
      <w:r w:rsidR="00C46DFE" w:rsidRPr="00C46DFE">
        <w:rPr>
          <w:rFonts w:ascii="Times New Roman" w:hAnsi="Times New Roman" w:cs="Times New Roman"/>
          <w:b/>
        </w:rPr>
        <w:t>…</w:t>
      </w:r>
    </w:p>
    <w:p w14:paraId="2384DDF3" w14:textId="77777777" w:rsidR="002E5508" w:rsidRPr="00C46DFE" w:rsidRDefault="002E5508" w:rsidP="00C46DFE">
      <w:pPr>
        <w:spacing w:before="240" w:after="240" w:line="240" w:lineRule="auto"/>
        <w:jc w:val="both"/>
        <w:rPr>
          <w:rFonts w:ascii="Times New Roman" w:hAnsi="Times New Roman" w:cs="Times New Roman"/>
        </w:rPr>
      </w:pPr>
      <w:r w:rsidRPr="00C46DFE">
        <w:rPr>
          <w:rFonts w:ascii="Times New Roman" w:hAnsi="Times New Roman" w:cs="Times New Roman"/>
        </w:rPr>
        <w:t xml:space="preserve">w ramach realizacji projektu pn. </w:t>
      </w:r>
      <w:r w:rsidRPr="00C46DFE">
        <w:rPr>
          <w:rFonts w:ascii="Times New Roman" w:hAnsi="Times New Roman" w:cs="Times New Roman"/>
          <w:b/>
          <w:i/>
        </w:rPr>
        <w:t>„WSKOCZ DO SIECI”</w:t>
      </w:r>
      <w:r w:rsidRPr="00C46DFE">
        <w:rPr>
          <w:rFonts w:ascii="Times New Roman" w:hAnsi="Times New Roman" w:cs="Times New Roman"/>
        </w:rPr>
        <w:t xml:space="preserve">, w ramach </w:t>
      </w:r>
      <w:r w:rsidRPr="00C46DFE">
        <w:rPr>
          <w:rFonts w:ascii="Times New Roman" w:hAnsi="Times New Roman" w:cs="Times New Roman"/>
          <w:i/>
        </w:rPr>
        <w:t>Programu Operacyjnego Wiedza Edukacja Rozwój</w:t>
      </w:r>
      <w:r w:rsidRPr="00C46DFE">
        <w:rPr>
          <w:rFonts w:ascii="Times New Roman" w:hAnsi="Times New Roman" w:cs="Times New Roman"/>
        </w:rPr>
        <w:t xml:space="preserve"> na lata 2014-2020, Osi Priorytetowej II: Efektywne polityki publiczne dla rynku pracy, gospodarki i edukacji, Działanie 2.9 Rozwój ekonomii społecznej – zwana dalej </w:t>
      </w:r>
      <w:r w:rsidRPr="00C46DFE">
        <w:rPr>
          <w:rFonts w:ascii="Times New Roman" w:hAnsi="Times New Roman" w:cs="Times New Roman"/>
          <w:b/>
        </w:rPr>
        <w:t>Umową</w:t>
      </w:r>
      <w:r w:rsidRPr="00C46DFE">
        <w:rPr>
          <w:rFonts w:ascii="Times New Roman" w:hAnsi="Times New Roman" w:cs="Times New Roman"/>
        </w:rPr>
        <w:t xml:space="preserve"> </w:t>
      </w:r>
    </w:p>
    <w:p w14:paraId="3B436FE5" w14:textId="77777777" w:rsidR="002E5508" w:rsidRPr="00C46DFE" w:rsidRDefault="002E5508" w:rsidP="00C46DFE">
      <w:pPr>
        <w:spacing w:before="240" w:after="240" w:line="240" w:lineRule="auto"/>
        <w:jc w:val="both"/>
        <w:rPr>
          <w:rFonts w:ascii="Times New Roman" w:hAnsi="Times New Roman" w:cs="Times New Roman"/>
        </w:rPr>
      </w:pPr>
      <w:r w:rsidRPr="00C46DFE">
        <w:rPr>
          <w:rFonts w:ascii="Times New Roman" w:hAnsi="Times New Roman" w:cs="Times New Roman"/>
        </w:rPr>
        <w:t xml:space="preserve">zawarta w dniu </w:t>
      </w:r>
      <w:r w:rsidRPr="00C46DFE">
        <w:rPr>
          <w:rFonts w:ascii="Times New Roman" w:hAnsi="Times New Roman" w:cs="Times New Roman"/>
          <w:b/>
        </w:rPr>
        <w:t>………………………………..</w:t>
      </w:r>
      <w:r w:rsidRPr="00C46DFE">
        <w:rPr>
          <w:rFonts w:ascii="Times New Roman" w:hAnsi="Times New Roman" w:cs="Times New Roman"/>
        </w:rPr>
        <w:t xml:space="preserve"> w Wałbrzychu pomiędzy: </w:t>
      </w:r>
    </w:p>
    <w:p w14:paraId="25287C02" w14:textId="77777777" w:rsidR="002E5508" w:rsidRPr="00C46DFE" w:rsidRDefault="002E5508" w:rsidP="00C46DFE">
      <w:pPr>
        <w:spacing w:before="240" w:after="240" w:line="240" w:lineRule="auto"/>
        <w:jc w:val="both"/>
        <w:rPr>
          <w:rFonts w:ascii="Times New Roman" w:hAnsi="Times New Roman" w:cs="Times New Roman"/>
        </w:rPr>
      </w:pPr>
      <w:r w:rsidRPr="00C46DFE">
        <w:rPr>
          <w:rFonts w:ascii="Times New Roman" w:hAnsi="Times New Roman" w:cs="Times New Roman"/>
          <w:b/>
        </w:rPr>
        <w:t>Funduszem Regionu Wałbrzyskiego</w:t>
      </w:r>
      <w:r w:rsidRPr="00C46DFE">
        <w:rPr>
          <w:rFonts w:ascii="Times New Roman" w:hAnsi="Times New Roman" w:cs="Times New Roman"/>
        </w:rPr>
        <w:t xml:space="preserve"> z siedzibą w Wałbrzychu (58-300), przy ul. Limanowskiego 15, wpisanym pod numerem KRS: 0000066780 do </w:t>
      </w:r>
      <w:r w:rsidRPr="00C46DFE">
        <w:rPr>
          <w:rFonts w:ascii="Times New Roman" w:eastAsia="Calibri" w:hAnsi="Times New Roman" w:cs="Times New Roman"/>
        </w:rPr>
        <w:t>Rejestru stowarzyszeń, innych organizacji społecznych i zawodowych, fundacji i publicznych zakładów opieki zdrowotnej Krajowego Rejestru Sądowego</w:t>
      </w:r>
      <w:r w:rsidRPr="00C46DFE">
        <w:rPr>
          <w:rFonts w:ascii="Times New Roman" w:hAnsi="Times New Roman" w:cs="Times New Roman"/>
        </w:rPr>
        <w:t xml:space="preserve">, prowadzonego przez </w:t>
      </w:r>
      <w:r w:rsidRPr="00C46DFE">
        <w:rPr>
          <w:rFonts w:ascii="Times New Roman" w:eastAsia="Calibri" w:hAnsi="Times New Roman" w:cs="Times New Roman"/>
        </w:rPr>
        <w:t>Sąd Rejonowy dla Wrocławia Fabrycznej we Wrocławiu IX Wydział Gospodarczy Krajowego Rejestru Sądowego</w:t>
      </w:r>
      <w:r w:rsidRPr="00C46DFE">
        <w:rPr>
          <w:rFonts w:ascii="Times New Roman" w:hAnsi="Times New Roman" w:cs="Times New Roman"/>
        </w:rPr>
        <w:t xml:space="preserve">, NIP </w:t>
      </w:r>
      <w:r w:rsidRPr="00C46DFE">
        <w:rPr>
          <w:rFonts w:ascii="Times New Roman" w:eastAsia="Calibri" w:hAnsi="Times New Roman" w:cs="Times New Roman"/>
        </w:rPr>
        <w:t>886-10-29-908 REGON: 890027024</w:t>
      </w:r>
      <w:r w:rsidRPr="00C46DFE">
        <w:rPr>
          <w:rFonts w:ascii="Times New Roman" w:hAnsi="Times New Roman" w:cs="Times New Roman"/>
        </w:rPr>
        <w:t>,</w:t>
      </w:r>
    </w:p>
    <w:p w14:paraId="1D2A2E13" w14:textId="77777777" w:rsidR="002E5508" w:rsidRPr="00C46DFE" w:rsidRDefault="002E5508" w:rsidP="00C46DFE">
      <w:pPr>
        <w:spacing w:before="240" w:after="240" w:line="240" w:lineRule="auto"/>
        <w:jc w:val="both"/>
        <w:rPr>
          <w:rFonts w:ascii="Times New Roman" w:hAnsi="Times New Roman" w:cs="Times New Roman"/>
        </w:rPr>
      </w:pPr>
      <w:r w:rsidRPr="00C46DFE">
        <w:rPr>
          <w:rFonts w:ascii="Times New Roman" w:hAnsi="Times New Roman" w:cs="Times New Roman"/>
        </w:rPr>
        <w:t>reprezentowanym przez co najmniej dwie spośród niżej wymienionych osób:</w:t>
      </w:r>
    </w:p>
    <w:p w14:paraId="76363E1B" w14:textId="77777777" w:rsidR="002E5508" w:rsidRPr="00C46DFE" w:rsidRDefault="002E5508" w:rsidP="00C46DFE">
      <w:pPr>
        <w:spacing w:before="240" w:after="240" w:line="240" w:lineRule="auto"/>
        <w:jc w:val="both"/>
        <w:rPr>
          <w:rFonts w:ascii="Times New Roman" w:hAnsi="Times New Roman" w:cs="Times New Roman"/>
        </w:rPr>
      </w:pPr>
      <w:r w:rsidRPr="00C46DFE">
        <w:rPr>
          <w:rFonts w:ascii="Times New Roman" w:hAnsi="Times New Roman" w:cs="Times New Roman"/>
        </w:rPr>
        <w:t>Pan Robert Jagła – Prezes Zarządu,</w:t>
      </w:r>
    </w:p>
    <w:p w14:paraId="19F97C49" w14:textId="77777777" w:rsidR="002E5508" w:rsidRPr="00C46DFE" w:rsidRDefault="002E5508" w:rsidP="00C46DFE">
      <w:pPr>
        <w:spacing w:before="240" w:after="240" w:line="240" w:lineRule="auto"/>
        <w:jc w:val="both"/>
        <w:rPr>
          <w:rFonts w:ascii="Times New Roman" w:hAnsi="Times New Roman" w:cs="Times New Roman"/>
        </w:rPr>
      </w:pPr>
      <w:r w:rsidRPr="00C46DFE">
        <w:rPr>
          <w:rFonts w:ascii="Times New Roman" w:hAnsi="Times New Roman" w:cs="Times New Roman"/>
        </w:rPr>
        <w:t>Pani Zdzisława Leszczyńska-Chruścik – Członek Zarządu,</w:t>
      </w:r>
    </w:p>
    <w:p w14:paraId="1321B458" w14:textId="77777777" w:rsidR="002E5508" w:rsidRPr="00C46DFE" w:rsidRDefault="002E5508" w:rsidP="00C46DFE">
      <w:pPr>
        <w:spacing w:before="240" w:after="240" w:line="240" w:lineRule="auto"/>
        <w:jc w:val="both"/>
        <w:rPr>
          <w:rFonts w:ascii="Times New Roman" w:hAnsi="Times New Roman" w:cs="Times New Roman"/>
        </w:rPr>
      </w:pPr>
      <w:r w:rsidRPr="00C46DFE">
        <w:rPr>
          <w:rFonts w:ascii="Times New Roman" w:hAnsi="Times New Roman" w:cs="Times New Roman"/>
        </w:rPr>
        <w:t xml:space="preserve">Pani Justyna </w:t>
      </w:r>
      <w:proofErr w:type="spellStart"/>
      <w:r w:rsidRPr="00C46DFE">
        <w:rPr>
          <w:rFonts w:ascii="Times New Roman" w:hAnsi="Times New Roman" w:cs="Times New Roman"/>
        </w:rPr>
        <w:t>Parla</w:t>
      </w:r>
      <w:proofErr w:type="spellEnd"/>
      <w:r w:rsidRPr="00C46DFE">
        <w:rPr>
          <w:rFonts w:ascii="Times New Roman" w:hAnsi="Times New Roman" w:cs="Times New Roman"/>
        </w:rPr>
        <w:t>- Pełnomocnik FRW,</w:t>
      </w:r>
    </w:p>
    <w:p w14:paraId="0F1053D0" w14:textId="77777777" w:rsidR="002E5508" w:rsidRPr="00C46DFE" w:rsidRDefault="002E5508" w:rsidP="00C46DFE">
      <w:pPr>
        <w:spacing w:before="240" w:after="240" w:line="240" w:lineRule="auto"/>
        <w:jc w:val="both"/>
        <w:rPr>
          <w:rFonts w:ascii="Times New Roman" w:hAnsi="Times New Roman" w:cs="Times New Roman"/>
        </w:rPr>
      </w:pPr>
      <w:r w:rsidRPr="00C46DFE">
        <w:rPr>
          <w:rFonts w:ascii="Times New Roman" w:hAnsi="Times New Roman" w:cs="Times New Roman"/>
        </w:rPr>
        <w:t>Pani Beata Szczepankowska – Pełnomocnik FRW,</w:t>
      </w:r>
    </w:p>
    <w:p w14:paraId="006BFCC0" w14:textId="77777777" w:rsidR="002E5508" w:rsidRPr="00C46DFE" w:rsidRDefault="002E5508" w:rsidP="00C46DFE">
      <w:pPr>
        <w:spacing w:before="240" w:after="240" w:line="240" w:lineRule="auto"/>
        <w:jc w:val="both"/>
        <w:rPr>
          <w:rFonts w:ascii="Times New Roman" w:hAnsi="Times New Roman" w:cs="Times New Roman"/>
        </w:rPr>
      </w:pPr>
    </w:p>
    <w:p w14:paraId="49CC0F57" w14:textId="77777777" w:rsidR="002E5508" w:rsidRPr="00C46DFE" w:rsidRDefault="002E5508" w:rsidP="00C46DFE">
      <w:pPr>
        <w:spacing w:before="240" w:after="240" w:line="240" w:lineRule="auto"/>
        <w:jc w:val="both"/>
        <w:rPr>
          <w:rFonts w:ascii="Times New Roman" w:hAnsi="Times New Roman" w:cs="Times New Roman"/>
          <w:b/>
        </w:rPr>
      </w:pPr>
      <w:r w:rsidRPr="00C46DFE">
        <w:rPr>
          <w:rFonts w:ascii="Times New Roman" w:hAnsi="Times New Roman" w:cs="Times New Roman"/>
          <w:b/>
        </w:rPr>
        <w:t>zwanym dalej „Liderem projektu”</w:t>
      </w:r>
    </w:p>
    <w:p w14:paraId="34756249" w14:textId="77777777" w:rsidR="002E5508" w:rsidRPr="00C46DFE" w:rsidRDefault="002E5508" w:rsidP="00C46DFE">
      <w:pPr>
        <w:spacing w:before="240" w:after="240" w:line="240" w:lineRule="auto"/>
        <w:jc w:val="both"/>
        <w:rPr>
          <w:rFonts w:ascii="Times New Roman" w:hAnsi="Times New Roman" w:cs="Times New Roman"/>
          <w:b/>
        </w:rPr>
      </w:pPr>
      <w:r w:rsidRPr="00C46DFE">
        <w:rPr>
          <w:rFonts w:ascii="Times New Roman" w:hAnsi="Times New Roman" w:cs="Times New Roman"/>
          <w:b/>
        </w:rPr>
        <w:t xml:space="preserve">oraz </w:t>
      </w:r>
    </w:p>
    <w:p w14:paraId="16485C1F" w14:textId="77777777" w:rsidR="002E5508" w:rsidRPr="00C46DFE" w:rsidRDefault="002E5508" w:rsidP="00C46DFE">
      <w:pPr>
        <w:spacing w:before="240" w:after="240" w:line="240" w:lineRule="auto"/>
        <w:jc w:val="both"/>
        <w:rPr>
          <w:rFonts w:ascii="Times New Roman" w:hAnsi="Times New Roman" w:cs="Times New Roman"/>
        </w:rPr>
      </w:pPr>
      <w:r w:rsidRPr="00C46DFE">
        <w:rPr>
          <w:rFonts w:ascii="Times New Roman" w:hAnsi="Times New Roman" w:cs="Times New Roman"/>
          <w:b/>
        </w:rPr>
        <w:t xml:space="preserve">Doradztwem </w:t>
      </w:r>
      <w:proofErr w:type="spellStart"/>
      <w:r w:rsidRPr="00C46DFE">
        <w:rPr>
          <w:rFonts w:ascii="Times New Roman" w:hAnsi="Times New Roman" w:cs="Times New Roman"/>
          <w:b/>
        </w:rPr>
        <w:t>Ekonomiczno</w:t>
      </w:r>
      <w:proofErr w:type="spellEnd"/>
      <w:r w:rsidRPr="00C46DFE">
        <w:rPr>
          <w:rFonts w:ascii="Times New Roman" w:hAnsi="Times New Roman" w:cs="Times New Roman"/>
          <w:b/>
        </w:rPr>
        <w:t xml:space="preserve"> Finansowym sp. z o.o. </w:t>
      </w:r>
      <w:r w:rsidRPr="00C46DFE">
        <w:rPr>
          <w:rFonts w:ascii="Times New Roman" w:hAnsi="Times New Roman" w:cs="Times New Roman"/>
        </w:rPr>
        <w:t xml:space="preserve">z siedzibą w Świdnicy (58-100), przy ul. Kolejowej 8, wpisanym pod numerem KRS: 0000173351 do Rejestru Przedsiębiorców </w:t>
      </w:r>
      <w:r w:rsidRPr="00C46DFE">
        <w:rPr>
          <w:rFonts w:ascii="Times New Roman" w:eastAsia="Calibri" w:hAnsi="Times New Roman" w:cs="Times New Roman"/>
        </w:rPr>
        <w:t>Krajowego Rejestru Sądowego</w:t>
      </w:r>
      <w:r w:rsidRPr="00C46DFE">
        <w:rPr>
          <w:rFonts w:ascii="Times New Roman" w:hAnsi="Times New Roman" w:cs="Times New Roman"/>
        </w:rPr>
        <w:t xml:space="preserve">, prowadzonego przez </w:t>
      </w:r>
      <w:r w:rsidRPr="00C46DFE">
        <w:rPr>
          <w:rFonts w:ascii="Times New Roman" w:eastAsia="Calibri" w:hAnsi="Times New Roman" w:cs="Times New Roman"/>
        </w:rPr>
        <w:t>Sąd Rejonowy dla Wrocławia Fabrycznej we Wrocławiu IX Wydział Gospodarczy Krajowego Rejestru Sądowego</w:t>
      </w:r>
      <w:r w:rsidRPr="00C46DFE">
        <w:rPr>
          <w:rFonts w:ascii="Times New Roman" w:hAnsi="Times New Roman" w:cs="Times New Roman"/>
        </w:rPr>
        <w:t xml:space="preserve">, NIP </w:t>
      </w:r>
      <w:r w:rsidRPr="00C46DFE">
        <w:rPr>
          <w:rFonts w:ascii="Times New Roman" w:eastAsia="Calibri" w:hAnsi="Times New Roman" w:cs="Times New Roman"/>
        </w:rPr>
        <w:t>8842486065 REGON: 891505135</w:t>
      </w:r>
      <w:r w:rsidRPr="00C46DFE">
        <w:rPr>
          <w:rFonts w:ascii="Times New Roman" w:hAnsi="Times New Roman" w:cs="Times New Roman"/>
        </w:rPr>
        <w:t>,</w:t>
      </w:r>
    </w:p>
    <w:p w14:paraId="7102BD51" w14:textId="77777777" w:rsidR="002E5508" w:rsidRPr="00C46DFE" w:rsidRDefault="002E5508" w:rsidP="00C46DFE">
      <w:pPr>
        <w:spacing w:before="240" w:after="240" w:line="240" w:lineRule="auto"/>
        <w:rPr>
          <w:rFonts w:ascii="Times New Roman" w:hAnsi="Times New Roman" w:cs="Times New Roman"/>
        </w:rPr>
      </w:pPr>
      <w:r w:rsidRPr="00C46DFE">
        <w:rPr>
          <w:rFonts w:ascii="Times New Roman" w:hAnsi="Times New Roman" w:cs="Times New Roman"/>
        </w:rPr>
        <w:t>reprezentowanym przez:</w:t>
      </w:r>
      <w:r w:rsidRPr="00C46DFE">
        <w:rPr>
          <w:rFonts w:ascii="Times New Roman" w:hAnsi="Times New Roman" w:cs="Times New Roman"/>
        </w:rPr>
        <w:br/>
        <w:t>Panią Małgorzatę Mazur – Sobańską – Prezesa Zarządu</w:t>
      </w:r>
    </w:p>
    <w:p w14:paraId="1125C523" w14:textId="77777777" w:rsidR="002E5508" w:rsidRPr="00C46DFE" w:rsidRDefault="002E5508" w:rsidP="00C46DFE">
      <w:pPr>
        <w:spacing w:before="240" w:after="240" w:line="240" w:lineRule="auto"/>
        <w:rPr>
          <w:rFonts w:ascii="Times New Roman" w:hAnsi="Times New Roman" w:cs="Times New Roman"/>
        </w:rPr>
      </w:pPr>
      <w:r w:rsidRPr="00C46DFE">
        <w:rPr>
          <w:rFonts w:ascii="Times New Roman" w:hAnsi="Times New Roman" w:cs="Times New Roman"/>
          <w:b/>
        </w:rPr>
        <w:t>zwanym dalej „Partnerem projektu”</w:t>
      </w:r>
    </w:p>
    <w:p w14:paraId="71089B2A" w14:textId="77777777" w:rsidR="002E5508" w:rsidRPr="00C46DFE" w:rsidRDefault="002E5508" w:rsidP="00C46DFE">
      <w:pPr>
        <w:spacing w:before="240" w:after="240" w:line="240" w:lineRule="auto"/>
        <w:jc w:val="both"/>
        <w:rPr>
          <w:rFonts w:ascii="Times New Roman" w:hAnsi="Times New Roman" w:cs="Times New Roman"/>
          <w:b/>
        </w:rPr>
      </w:pPr>
      <w:r w:rsidRPr="00C46DFE">
        <w:rPr>
          <w:rFonts w:ascii="Times New Roman" w:hAnsi="Times New Roman" w:cs="Times New Roman"/>
          <w:b/>
        </w:rPr>
        <w:t>a</w:t>
      </w:r>
    </w:p>
    <w:p w14:paraId="72359716" w14:textId="77777777" w:rsidR="002E5508" w:rsidRPr="00C46DFE" w:rsidRDefault="002E5508" w:rsidP="00C46DFE">
      <w:pPr>
        <w:spacing w:before="240" w:after="240" w:line="360" w:lineRule="auto"/>
        <w:jc w:val="both"/>
        <w:rPr>
          <w:rFonts w:ascii="Times New Roman" w:hAnsi="Times New Roman" w:cs="Times New Roman"/>
          <w:b/>
        </w:rPr>
      </w:pPr>
      <w:r w:rsidRPr="00C46DFE">
        <w:rPr>
          <w:rFonts w:ascii="Times New Roman" w:hAnsi="Times New Roman" w:cs="Times New Roman"/>
          <w:b/>
        </w:rPr>
        <w:t>Nazwa Firmy  …….……………………………………………………………………………</w:t>
      </w:r>
      <w:r w:rsidR="00F15E40" w:rsidRPr="00C46DFE">
        <w:rPr>
          <w:rFonts w:ascii="Times New Roman" w:hAnsi="Times New Roman" w:cs="Times New Roman"/>
          <w:b/>
        </w:rPr>
        <w:t>……</w:t>
      </w:r>
      <w:r w:rsidR="00F15E40" w:rsidRPr="00C46DFE">
        <w:rPr>
          <w:rFonts w:ascii="Times New Roman" w:hAnsi="Times New Roman" w:cs="Times New Roman"/>
          <w:b/>
        </w:rPr>
        <w:br/>
        <w:t>siedziba                   ...…………</w:t>
      </w:r>
      <w:r w:rsidRPr="00C46DFE">
        <w:rPr>
          <w:rFonts w:ascii="Times New Roman" w:hAnsi="Times New Roman" w:cs="Times New Roman"/>
          <w:b/>
        </w:rPr>
        <w:t xml:space="preserve">…………………………………………………………………………, zarejestrowana w Krajowym Rejestrze Sądowym pod numerem </w:t>
      </w:r>
      <w:r w:rsidR="00F15E40" w:rsidRPr="00C46DFE">
        <w:rPr>
          <w:rFonts w:ascii="Times New Roman" w:hAnsi="Times New Roman" w:cs="Times New Roman"/>
          <w:b/>
        </w:rPr>
        <w:t>…………………</w:t>
      </w:r>
      <w:r w:rsidRPr="00C46DFE">
        <w:rPr>
          <w:rFonts w:ascii="Times New Roman" w:hAnsi="Times New Roman" w:cs="Times New Roman"/>
          <w:b/>
        </w:rPr>
        <w:t xml:space="preserve">………………., </w:t>
      </w:r>
      <w:r w:rsidRPr="00C46DFE">
        <w:rPr>
          <w:rFonts w:ascii="Times New Roman" w:hAnsi="Times New Roman" w:cs="Times New Roman"/>
          <w:b/>
        </w:rPr>
        <w:br/>
        <w:t>NIP ………</w:t>
      </w:r>
      <w:r w:rsidR="00F15E40" w:rsidRPr="00C46DFE">
        <w:rPr>
          <w:rFonts w:ascii="Times New Roman" w:hAnsi="Times New Roman" w:cs="Times New Roman"/>
          <w:b/>
        </w:rPr>
        <w:t>…….</w:t>
      </w:r>
      <w:r w:rsidRPr="00C46DFE">
        <w:rPr>
          <w:rFonts w:ascii="Times New Roman" w:hAnsi="Times New Roman" w:cs="Times New Roman"/>
          <w:b/>
        </w:rPr>
        <w:t>……</w:t>
      </w:r>
      <w:r w:rsidR="00F15E40" w:rsidRPr="00C46DFE">
        <w:rPr>
          <w:rFonts w:ascii="Times New Roman" w:hAnsi="Times New Roman" w:cs="Times New Roman"/>
          <w:b/>
        </w:rPr>
        <w:t>..</w:t>
      </w:r>
      <w:r w:rsidRPr="00C46DFE">
        <w:rPr>
          <w:rFonts w:ascii="Times New Roman" w:hAnsi="Times New Roman" w:cs="Times New Roman"/>
          <w:b/>
        </w:rPr>
        <w:t>…….., REGON ………</w:t>
      </w:r>
      <w:r w:rsidR="00F15E40" w:rsidRPr="00C46DFE">
        <w:rPr>
          <w:rFonts w:ascii="Times New Roman" w:hAnsi="Times New Roman" w:cs="Times New Roman"/>
          <w:b/>
        </w:rPr>
        <w:t>……</w:t>
      </w:r>
      <w:r w:rsidRPr="00C46DFE">
        <w:rPr>
          <w:rFonts w:ascii="Times New Roman" w:hAnsi="Times New Roman" w:cs="Times New Roman"/>
          <w:b/>
        </w:rPr>
        <w:t>…</w:t>
      </w:r>
      <w:r w:rsidR="00F15E40" w:rsidRPr="00C46DFE">
        <w:rPr>
          <w:rFonts w:ascii="Times New Roman" w:hAnsi="Times New Roman" w:cs="Times New Roman"/>
          <w:b/>
        </w:rPr>
        <w:t>..</w:t>
      </w:r>
      <w:r w:rsidRPr="00C46DFE">
        <w:rPr>
          <w:rFonts w:ascii="Times New Roman" w:hAnsi="Times New Roman" w:cs="Times New Roman"/>
          <w:b/>
        </w:rPr>
        <w:t>…………..,</w:t>
      </w:r>
    </w:p>
    <w:p w14:paraId="0CF21883" w14:textId="77777777" w:rsidR="002E5508" w:rsidRPr="00C46DFE" w:rsidRDefault="002E5508" w:rsidP="00C46DFE">
      <w:pPr>
        <w:spacing w:before="240" w:after="240" w:line="240" w:lineRule="auto"/>
        <w:jc w:val="both"/>
        <w:rPr>
          <w:rFonts w:ascii="Times New Roman" w:hAnsi="Times New Roman" w:cs="Times New Roman"/>
        </w:rPr>
      </w:pPr>
      <w:r w:rsidRPr="00C46DFE">
        <w:rPr>
          <w:rFonts w:ascii="Times New Roman" w:hAnsi="Times New Roman" w:cs="Times New Roman"/>
        </w:rPr>
        <w:t xml:space="preserve">reprezentowaną przez: </w:t>
      </w:r>
    </w:p>
    <w:p w14:paraId="3EA31442" w14:textId="77777777" w:rsidR="002E5508" w:rsidRPr="00C46DFE" w:rsidRDefault="002E5508" w:rsidP="00C46DFE">
      <w:pPr>
        <w:spacing w:before="240" w:after="240" w:line="240" w:lineRule="auto"/>
        <w:jc w:val="both"/>
        <w:rPr>
          <w:rFonts w:ascii="Times New Roman" w:hAnsi="Times New Roman" w:cs="Times New Roman"/>
          <w:i/>
        </w:rPr>
      </w:pPr>
      <w:r w:rsidRPr="00C46DFE">
        <w:rPr>
          <w:rFonts w:ascii="Times New Roman" w:hAnsi="Times New Roman" w:cs="Times New Roman"/>
          <w:b/>
          <w:i/>
        </w:rPr>
        <w:t>…………………………………………</w:t>
      </w:r>
      <w:r w:rsidR="006C3ED9" w:rsidRPr="00C46DFE">
        <w:rPr>
          <w:rFonts w:ascii="Times New Roman" w:hAnsi="Times New Roman" w:cs="Times New Roman"/>
          <w:b/>
          <w:i/>
        </w:rPr>
        <w:t>…………..</w:t>
      </w:r>
      <w:r w:rsidRPr="00C46DFE">
        <w:rPr>
          <w:rFonts w:ascii="Times New Roman" w:hAnsi="Times New Roman" w:cs="Times New Roman"/>
          <w:b/>
          <w:i/>
        </w:rPr>
        <w:t>…..</w:t>
      </w:r>
      <w:r w:rsidRPr="00C46DFE">
        <w:rPr>
          <w:rFonts w:ascii="Times New Roman" w:hAnsi="Times New Roman" w:cs="Times New Roman"/>
          <w:i/>
        </w:rPr>
        <w:t>(podać osobę do reprezentacji w przypadku, gdy umowę podpisuje osoba inna niż właściciel, np. na podstawie pełnomocnictwa)</w:t>
      </w:r>
    </w:p>
    <w:p w14:paraId="114D0A6F" w14:textId="77777777" w:rsidR="002E5508" w:rsidRPr="00C46DFE" w:rsidRDefault="002E5508" w:rsidP="00C46DFE">
      <w:pPr>
        <w:spacing w:before="240" w:after="240" w:line="240" w:lineRule="auto"/>
        <w:jc w:val="both"/>
        <w:rPr>
          <w:rFonts w:ascii="Times New Roman" w:hAnsi="Times New Roman" w:cs="Times New Roman"/>
          <w:b/>
        </w:rPr>
      </w:pPr>
      <w:r w:rsidRPr="00C46DFE">
        <w:rPr>
          <w:rFonts w:ascii="Times New Roman" w:hAnsi="Times New Roman" w:cs="Times New Roman"/>
          <w:b/>
        </w:rPr>
        <w:t xml:space="preserve">zwaną dalej „Uczestnikiem projektu” </w:t>
      </w:r>
    </w:p>
    <w:p w14:paraId="539611B9" w14:textId="19080B9F" w:rsidR="002E5508" w:rsidRPr="00C46DFE" w:rsidRDefault="002E5508" w:rsidP="00C46DFE">
      <w:pPr>
        <w:spacing w:before="240" w:after="240" w:line="240" w:lineRule="auto"/>
        <w:jc w:val="both"/>
        <w:rPr>
          <w:rFonts w:ascii="Times New Roman" w:hAnsi="Times New Roman" w:cs="Times New Roman"/>
        </w:rPr>
      </w:pPr>
      <w:r w:rsidRPr="00C46DFE">
        <w:rPr>
          <w:rFonts w:ascii="Times New Roman" w:hAnsi="Times New Roman" w:cs="Times New Roman"/>
        </w:rPr>
        <w:lastRenderedPageBreak/>
        <w:t xml:space="preserve">Umowa określa prawa i obowiązki stron w związku z realizacją Projektu pn. „WSKOCZ DO SIECI” objętego umową o dofinansowanie nr </w:t>
      </w:r>
      <w:r w:rsidR="00B2091B" w:rsidRPr="00B2091B">
        <w:rPr>
          <w:rFonts w:ascii="Times New Roman" w:hAnsi="Times New Roman" w:cs="Times New Roman"/>
        </w:rPr>
        <w:t>POWR.02.09.00-00-0095/19</w:t>
      </w:r>
      <w:r w:rsidRPr="00C46DFE">
        <w:rPr>
          <w:rFonts w:ascii="Times New Roman" w:hAnsi="Times New Roman" w:cs="Times New Roman"/>
        </w:rPr>
        <w:t xml:space="preserve"> zawartą dnia </w:t>
      </w:r>
      <w:r w:rsidR="00B2091B">
        <w:rPr>
          <w:rFonts w:ascii="Times New Roman" w:hAnsi="Times New Roman" w:cs="Times New Roman"/>
        </w:rPr>
        <w:t xml:space="preserve">29 lipca 2020 </w:t>
      </w:r>
      <w:r w:rsidRPr="00C46DFE">
        <w:rPr>
          <w:rFonts w:ascii="Times New Roman" w:hAnsi="Times New Roman" w:cs="Times New Roman"/>
        </w:rPr>
        <w:t xml:space="preserve">roku pomiędzy Funduszem Regionu Wałbrzyskiego, a Departamentem Wdrażania EFS w Ministerstwie Rodziny, Pracy i Polityki Społecznej z siedzibą w Warszawie przy ul. Nowogrodzkiej 1/3/5, zwaną dalej </w:t>
      </w:r>
      <w:proofErr w:type="spellStart"/>
      <w:r w:rsidRPr="00C46DFE">
        <w:rPr>
          <w:rFonts w:ascii="Times New Roman" w:hAnsi="Times New Roman" w:cs="Times New Roman"/>
        </w:rPr>
        <w:t>MRPiPS</w:t>
      </w:r>
      <w:proofErr w:type="spellEnd"/>
      <w:r w:rsidRPr="00C46DFE">
        <w:rPr>
          <w:rFonts w:ascii="Times New Roman" w:hAnsi="Times New Roman" w:cs="Times New Roman"/>
        </w:rPr>
        <w:t xml:space="preserve">. </w:t>
      </w:r>
    </w:p>
    <w:p w14:paraId="3F32D866" w14:textId="77777777" w:rsidR="002E5508" w:rsidRPr="00C46DFE" w:rsidRDefault="002E5508" w:rsidP="00ED2611">
      <w:pPr>
        <w:spacing w:after="0" w:line="240" w:lineRule="auto"/>
        <w:jc w:val="center"/>
        <w:rPr>
          <w:rFonts w:ascii="Times New Roman" w:hAnsi="Times New Roman" w:cs="Times New Roman"/>
          <w:b/>
        </w:rPr>
      </w:pPr>
      <w:r w:rsidRPr="00C46DFE">
        <w:rPr>
          <w:rFonts w:ascii="Times New Roman" w:hAnsi="Times New Roman" w:cs="Times New Roman"/>
          <w:b/>
        </w:rPr>
        <w:t xml:space="preserve">§ 1. </w:t>
      </w:r>
    </w:p>
    <w:p w14:paraId="1CA49401" w14:textId="77777777" w:rsidR="002E5508" w:rsidRPr="00C46DFE" w:rsidRDefault="002E5508" w:rsidP="00ED2611">
      <w:pPr>
        <w:spacing w:after="0" w:line="240" w:lineRule="auto"/>
        <w:jc w:val="center"/>
        <w:rPr>
          <w:rFonts w:ascii="Times New Roman" w:hAnsi="Times New Roman" w:cs="Times New Roman"/>
          <w:b/>
        </w:rPr>
      </w:pPr>
      <w:r w:rsidRPr="00C46DFE">
        <w:rPr>
          <w:rFonts w:ascii="Times New Roman" w:hAnsi="Times New Roman" w:cs="Times New Roman"/>
          <w:b/>
        </w:rPr>
        <w:t>Definicje</w:t>
      </w:r>
    </w:p>
    <w:p w14:paraId="70CEA0C2" w14:textId="77777777" w:rsidR="002E5508" w:rsidRPr="00C46DFE" w:rsidRDefault="002E5508" w:rsidP="00C46DFE">
      <w:pPr>
        <w:spacing w:before="240" w:after="240" w:line="240" w:lineRule="auto"/>
        <w:rPr>
          <w:rFonts w:ascii="Times New Roman" w:hAnsi="Times New Roman" w:cs="Times New Roman"/>
        </w:rPr>
      </w:pPr>
      <w:r w:rsidRPr="00C46DFE">
        <w:rPr>
          <w:rFonts w:ascii="Times New Roman" w:hAnsi="Times New Roman" w:cs="Times New Roman"/>
          <w:b/>
        </w:rPr>
        <w:t xml:space="preserve">Departament Wdrażania EFS w </w:t>
      </w:r>
      <w:proofErr w:type="spellStart"/>
      <w:r w:rsidRPr="00C46DFE">
        <w:rPr>
          <w:rFonts w:ascii="Times New Roman" w:hAnsi="Times New Roman" w:cs="Times New Roman"/>
          <w:b/>
        </w:rPr>
        <w:t>MPPiPS</w:t>
      </w:r>
      <w:proofErr w:type="spellEnd"/>
      <w:r w:rsidRPr="00C46DFE">
        <w:rPr>
          <w:rFonts w:ascii="Times New Roman" w:hAnsi="Times New Roman" w:cs="Times New Roman"/>
        </w:rPr>
        <w:t xml:space="preserve"> – Instytucja Pośrednicząca. </w:t>
      </w:r>
    </w:p>
    <w:p w14:paraId="41FA2DBC" w14:textId="77777777" w:rsidR="002E5508" w:rsidRPr="00C46DFE" w:rsidRDefault="002E5508" w:rsidP="00C46DFE">
      <w:pPr>
        <w:spacing w:before="240" w:after="240" w:line="240" w:lineRule="auto"/>
        <w:jc w:val="both"/>
        <w:rPr>
          <w:rFonts w:ascii="Times New Roman" w:hAnsi="Times New Roman" w:cs="Times New Roman"/>
        </w:rPr>
      </w:pPr>
      <w:r w:rsidRPr="00C46DFE">
        <w:rPr>
          <w:rFonts w:ascii="Times New Roman" w:hAnsi="Times New Roman" w:cs="Times New Roman"/>
          <w:b/>
        </w:rPr>
        <w:t xml:space="preserve">Projekt </w:t>
      </w:r>
      <w:r w:rsidRPr="00C46DFE">
        <w:rPr>
          <w:rFonts w:ascii="Times New Roman" w:hAnsi="Times New Roman" w:cs="Times New Roman"/>
        </w:rPr>
        <w:t xml:space="preserve"> – „Wskocz do sieci” projekt realizowany w ramach Programu Operacyjnego Wiedza Edukacja Rozwój na lata 2014-2020 dofinansowanego ze środków Unii Europejskiej – Europejskiego Funduszu Społecznego, w ramach Osi II. Efektywne polityki publiczne dla rynku pracy, gospodarki i edukacji, Działanie 2.9 Rozwój ekonomii społecznej, którego celem jest rozwój potencjału społeczno-ekonomicznego podmiotów z grupy docelowej poprzez poszerzenie oferty wsparcia doradczego i szkoleniowego w zakresie tworzenia i rozwijania regionalnej i ponadregionalnej sieci przedsiębiorstw w tym partnerstw, klastrów, konsorcjów spółdzielczych działających na rynku komercyjnym.</w:t>
      </w:r>
    </w:p>
    <w:p w14:paraId="35B9577F" w14:textId="77777777" w:rsidR="002E5508" w:rsidRPr="00C46DFE" w:rsidRDefault="002E5508" w:rsidP="00C46DFE">
      <w:pPr>
        <w:spacing w:before="240" w:after="240" w:line="240" w:lineRule="auto"/>
        <w:jc w:val="both"/>
        <w:rPr>
          <w:rFonts w:ascii="Times New Roman" w:hAnsi="Times New Roman" w:cs="Times New Roman"/>
        </w:rPr>
      </w:pPr>
      <w:r w:rsidRPr="00C46DFE">
        <w:rPr>
          <w:rFonts w:ascii="Times New Roman" w:hAnsi="Times New Roman" w:cs="Times New Roman"/>
          <w:b/>
        </w:rPr>
        <w:t>Lider Projektu</w:t>
      </w:r>
      <w:r w:rsidRPr="00C46DFE">
        <w:rPr>
          <w:rFonts w:ascii="Times New Roman" w:hAnsi="Times New Roman" w:cs="Times New Roman"/>
        </w:rPr>
        <w:t xml:space="preserve"> – Fundusz Regionu Wałbrzyskiego z siedzibą w Wałbrzychu przy ul. Limanowskiego 15, udzielający wsparcia na realizację zadań służących osiągnięciu celu Projektu.</w:t>
      </w:r>
    </w:p>
    <w:p w14:paraId="225E6094" w14:textId="77777777" w:rsidR="002E5508" w:rsidRPr="00C46DFE" w:rsidRDefault="002E5508" w:rsidP="00C46DFE">
      <w:pPr>
        <w:spacing w:before="240" w:after="240" w:line="240" w:lineRule="auto"/>
        <w:jc w:val="both"/>
        <w:rPr>
          <w:rFonts w:ascii="Times New Roman" w:hAnsi="Times New Roman" w:cs="Times New Roman"/>
        </w:rPr>
      </w:pPr>
      <w:r w:rsidRPr="00C46DFE">
        <w:rPr>
          <w:rFonts w:ascii="Times New Roman" w:hAnsi="Times New Roman" w:cs="Times New Roman"/>
          <w:b/>
        </w:rPr>
        <w:t>Partner Projektu</w:t>
      </w:r>
      <w:r w:rsidRPr="00C46DFE">
        <w:rPr>
          <w:rFonts w:ascii="Times New Roman" w:hAnsi="Times New Roman" w:cs="Times New Roman"/>
        </w:rPr>
        <w:t xml:space="preserve"> -  Doradztwo </w:t>
      </w:r>
      <w:proofErr w:type="spellStart"/>
      <w:r w:rsidRPr="00C46DFE">
        <w:rPr>
          <w:rFonts w:ascii="Times New Roman" w:hAnsi="Times New Roman" w:cs="Times New Roman"/>
        </w:rPr>
        <w:t>Ekonomiczno</w:t>
      </w:r>
      <w:proofErr w:type="spellEnd"/>
      <w:r w:rsidRPr="00C46DFE">
        <w:rPr>
          <w:rFonts w:ascii="Times New Roman" w:hAnsi="Times New Roman" w:cs="Times New Roman"/>
        </w:rPr>
        <w:t xml:space="preserve"> - Finansowe sp. z o.o.</w:t>
      </w:r>
      <w:r w:rsidRPr="00C46DFE">
        <w:rPr>
          <w:rFonts w:ascii="Times New Roman" w:hAnsi="Times New Roman" w:cs="Times New Roman"/>
          <w:b/>
        </w:rPr>
        <w:t xml:space="preserve"> </w:t>
      </w:r>
      <w:r w:rsidRPr="00C46DFE">
        <w:rPr>
          <w:rFonts w:ascii="Times New Roman" w:hAnsi="Times New Roman" w:cs="Times New Roman"/>
        </w:rPr>
        <w:t>z siedzibą w Świdnicy, przy ul. Kolejowej 8, udzielający wsparcia na realizację zadań służących osiągnięciu celu Projektu.</w:t>
      </w:r>
    </w:p>
    <w:p w14:paraId="19ABE582" w14:textId="77777777" w:rsidR="002E5508" w:rsidRPr="00C46DFE" w:rsidRDefault="002E5508" w:rsidP="00C46DFE">
      <w:pPr>
        <w:spacing w:before="240" w:after="240" w:line="240" w:lineRule="auto"/>
        <w:jc w:val="both"/>
        <w:rPr>
          <w:rFonts w:ascii="Times New Roman" w:hAnsi="Times New Roman" w:cs="Times New Roman"/>
        </w:rPr>
      </w:pPr>
      <w:r w:rsidRPr="00C46DFE">
        <w:rPr>
          <w:rFonts w:ascii="Times New Roman" w:hAnsi="Times New Roman" w:cs="Times New Roman"/>
          <w:b/>
        </w:rPr>
        <w:t>Uczestnik projektu</w:t>
      </w:r>
      <w:r w:rsidRPr="00C46DFE">
        <w:rPr>
          <w:rFonts w:ascii="Times New Roman" w:hAnsi="Times New Roman" w:cs="Times New Roman"/>
        </w:rPr>
        <w:t xml:space="preserve"> – oznacza to podmiot spełniający kryteria grupy docelowej, zakwalifikowany do udziału w Projekcie, któremu udzielono wsparcia w ramach Projektu. Uczestnikiem projektu  jest odbiorca ostateczny będący: Podmiotem Ekonomii Społecznej (80 PES w tym: 40 PS) lub Przedsiębiorcom </w:t>
      </w:r>
      <w:r w:rsidR="006C3ED9" w:rsidRPr="00C46DFE">
        <w:rPr>
          <w:rFonts w:ascii="Times New Roman" w:hAnsi="Times New Roman" w:cs="Times New Roman"/>
        </w:rPr>
        <w:t xml:space="preserve"> sektora MŚP </w:t>
      </w:r>
      <w:r w:rsidRPr="00C46DFE">
        <w:rPr>
          <w:rFonts w:ascii="Times New Roman" w:hAnsi="Times New Roman" w:cs="Times New Roman"/>
        </w:rPr>
        <w:t xml:space="preserve">(20P), z obszaru województwa: dolnośląskiego, wielkopolskiego, lubuskiego oraz opolskiego, wybrany w drodze otwartego naboru ogłoszonego przez Lidera i Partnera projektu w ramach realizacji Projektu. Uczestnik projektu nie może być podmiotem wykluczonym z możliwości otrzymania dofinansowania. </w:t>
      </w:r>
    </w:p>
    <w:p w14:paraId="72907A99" w14:textId="77777777" w:rsidR="002E5508" w:rsidRPr="00C46DFE" w:rsidRDefault="002E5508" w:rsidP="00C46DFE">
      <w:pPr>
        <w:spacing w:before="240" w:after="240" w:line="240" w:lineRule="auto"/>
        <w:jc w:val="both"/>
        <w:rPr>
          <w:rFonts w:ascii="Times New Roman" w:hAnsi="Times New Roman" w:cs="Times New Roman"/>
        </w:rPr>
      </w:pPr>
      <w:r w:rsidRPr="00C46DFE">
        <w:rPr>
          <w:rFonts w:ascii="Times New Roman" w:hAnsi="Times New Roman" w:cs="Times New Roman"/>
          <w:b/>
        </w:rPr>
        <w:t>PES</w:t>
      </w:r>
      <w:r w:rsidRPr="00C46DFE">
        <w:rPr>
          <w:rFonts w:ascii="Times New Roman" w:hAnsi="Times New Roman" w:cs="Times New Roman"/>
        </w:rPr>
        <w:t xml:space="preserve"> – Podmiot Ekonomii Społecznej</w:t>
      </w:r>
      <w:r w:rsidR="002D20FC" w:rsidRPr="00C46DFE">
        <w:rPr>
          <w:rFonts w:ascii="Times New Roman" w:hAnsi="Times New Roman" w:cs="Times New Roman"/>
        </w:rPr>
        <w:t xml:space="preserve"> </w:t>
      </w:r>
      <w:r w:rsidR="002D20FC" w:rsidRPr="00C46DFE">
        <w:rPr>
          <w:rFonts w:ascii="Times New Roman" w:eastAsia="Calibri" w:hAnsi="Times New Roman" w:cs="Times New Roman"/>
        </w:rPr>
        <w:t>zgodnie z definicją zawartą w Wytycznych w zakresie realizacji przedsięwzięć w obszarze włączenia społecznego i zwalczania ubóstwa z wykorzystaniem środków Europejskiego Funduszu Społecznego i Europejskiego Funduszu Rozwoju Regionalnego na lata 2014-2020 oraz Regulaminie Konkursu.</w:t>
      </w:r>
    </w:p>
    <w:p w14:paraId="2BBC3FA3" w14:textId="77777777" w:rsidR="002E5508" w:rsidRPr="00C46DFE" w:rsidRDefault="002E5508" w:rsidP="00C46DFE">
      <w:pPr>
        <w:spacing w:before="240" w:after="240" w:line="240" w:lineRule="auto"/>
        <w:jc w:val="both"/>
        <w:rPr>
          <w:rFonts w:ascii="Times New Roman" w:hAnsi="Times New Roman" w:cs="Times New Roman"/>
        </w:rPr>
      </w:pPr>
      <w:r w:rsidRPr="00C46DFE">
        <w:rPr>
          <w:rFonts w:ascii="Times New Roman" w:hAnsi="Times New Roman" w:cs="Times New Roman"/>
          <w:b/>
        </w:rPr>
        <w:t>PS</w:t>
      </w:r>
      <w:r w:rsidRPr="00C46DFE">
        <w:rPr>
          <w:rFonts w:ascii="Times New Roman" w:hAnsi="Times New Roman" w:cs="Times New Roman"/>
        </w:rPr>
        <w:t xml:space="preserve"> – Przedsiębiorstwo Społeczne</w:t>
      </w:r>
      <w:r w:rsidR="002D20FC" w:rsidRPr="00C46DFE">
        <w:rPr>
          <w:rFonts w:ascii="Times New Roman" w:hAnsi="Times New Roman" w:cs="Times New Roman"/>
        </w:rPr>
        <w:t xml:space="preserve"> zgodnie z definicją zawartą w Regulaminie Konkursu.</w:t>
      </w:r>
    </w:p>
    <w:p w14:paraId="6FE21406" w14:textId="77777777" w:rsidR="002E5508" w:rsidRPr="00C46DFE" w:rsidRDefault="002E5508" w:rsidP="00C46DFE">
      <w:pPr>
        <w:spacing w:before="240" w:after="240" w:line="240" w:lineRule="auto"/>
        <w:jc w:val="both"/>
        <w:rPr>
          <w:rFonts w:ascii="Times New Roman" w:hAnsi="Times New Roman" w:cs="Times New Roman"/>
          <w:b/>
        </w:rPr>
      </w:pPr>
      <w:r w:rsidRPr="00C46DFE">
        <w:rPr>
          <w:rFonts w:ascii="Times New Roman" w:hAnsi="Times New Roman" w:cs="Times New Roman"/>
          <w:b/>
        </w:rPr>
        <w:t xml:space="preserve">Przedsiębiorstwo - </w:t>
      </w:r>
      <w:r w:rsidRPr="00C46DFE">
        <w:rPr>
          <w:rFonts w:ascii="Times New Roman" w:hAnsi="Times New Roman" w:cs="Times New Roman"/>
        </w:rPr>
        <w:t>jednostka organizacyjna prowadząca działalność gospodarczą, wyodrębniona prawnie, organizacyjnie, terytorialnie i ekonomicznie, obejmująca zasoby ludzkie, finansowe, zasoby materialne i niematerialne. Może prowadzić działalność handlową, usługową lub produkcyjną. Przedsiębiorstwo posiada zdolność do czynności prawnych, a jego ustrój i forma jest określona w danym systemie prawnym. Celem przedsiębiorstwa jest działalność przynosząca zyski ze sprzedaży produktów i usług.</w:t>
      </w:r>
      <w:r w:rsidRPr="00C46DFE">
        <w:rPr>
          <w:rFonts w:ascii="Times New Roman" w:hAnsi="Times New Roman" w:cs="Times New Roman"/>
          <w:b/>
        </w:rPr>
        <w:t xml:space="preserve"> </w:t>
      </w:r>
    </w:p>
    <w:p w14:paraId="4F2712C7" w14:textId="77777777" w:rsidR="00D419FF" w:rsidRPr="00B2091B" w:rsidRDefault="006C3ED9" w:rsidP="00C46DFE">
      <w:pPr>
        <w:spacing w:before="240" w:after="240" w:line="240" w:lineRule="auto"/>
        <w:jc w:val="both"/>
        <w:rPr>
          <w:rFonts w:ascii="Times New Roman" w:eastAsia="Calibri" w:hAnsi="Times New Roman" w:cs="Times New Roman"/>
        </w:rPr>
      </w:pPr>
      <w:r w:rsidRPr="00B2091B">
        <w:rPr>
          <w:rFonts w:ascii="Times New Roman" w:eastAsia="Calibri" w:hAnsi="Times New Roman" w:cs="Times New Roman"/>
          <w:b/>
        </w:rPr>
        <w:t>Sektor MŚP</w:t>
      </w:r>
      <w:r w:rsidRPr="00B2091B">
        <w:rPr>
          <w:rFonts w:ascii="Times New Roman" w:eastAsia="Calibri" w:hAnsi="Times New Roman" w:cs="Times New Roman"/>
        </w:rPr>
        <w:t xml:space="preserve"> - na kategorię MŚP składają się mikro, małe i średnie przedsiębiorstwa, które zatrudniają mniej niż 250 pracowników i których roczny obrót nie przekracza 50 milionów euro, a/lub całkowity bilans roczny nie przekracza 43 milionów euro. </w:t>
      </w:r>
      <w:proofErr w:type="spellStart"/>
      <w:r w:rsidRPr="00B2091B">
        <w:rPr>
          <w:rFonts w:ascii="Times New Roman" w:eastAsia="Calibri" w:hAnsi="Times New Roman" w:cs="Times New Roman"/>
        </w:rPr>
        <w:t>Mikroprzedsiebiorstwo</w:t>
      </w:r>
      <w:proofErr w:type="spellEnd"/>
      <w:r w:rsidRPr="00B2091B">
        <w:rPr>
          <w:rFonts w:ascii="Times New Roman" w:eastAsia="Calibri" w:hAnsi="Times New Roman" w:cs="Times New Roman"/>
        </w:rPr>
        <w:t xml:space="preserve">  to przedsiębiorstwo zatrudniające mniej niż 10 pracowników, którego roczny obrót oraz/lub całkowity bilans roczny nie przekracza 2 milionów euro. Małe przedsiębiorstwo to przedsiębiorstwo zatrudniające mniej niż 50 pracowników, którego roczny obrót oraz/lub całkowity bilans roczny nie przekracza 10 milionów euro. Średnie przedsiębiorstwo to przedsiębiorstwo zatrudniające mniej niż 250 pracowników, którego roczny obrót nie przekracza 50 milionów euro lub całkowity bilans roczny nie przekracza 43 milionów euro.</w:t>
      </w:r>
    </w:p>
    <w:p w14:paraId="29084C03" w14:textId="77777777" w:rsidR="006C3ED9" w:rsidRPr="00C46DFE" w:rsidRDefault="006C3ED9" w:rsidP="00C46DFE">
      <w:pPr>
        <w:spacing w:before="240" w:after="240" w:line="240" w:lineRule="auto"/>
        <w:jc w:val="both"/>
        <w:rPr>
          <w:rFonts w:ascii="Times New Roman" w:hAnsi="Times New Roman" w:cs="Times New Roman"/>
        </w:rPr>
      </w:pPr>
      <w:r w:rsidRPr="00C46DFE">
        <w:rPr>
          <w:rFonts w:ascii="Times New Roman" w:hAnsi="Times New Roman" w:cs="Times New Roman"/>
          <w:b/>
        </w:rPr>
        <w:lastRenderedPageBreak/>
        <w:t>Klaster</w:t>
      </w:r>
      <w:r w:rsidR="00687A28" w:rsidRPr="00C46DFE">
        <w:rPr>
          <w:rFonts w:ascii="Times New Roman" w:hAnsi="Times New Roman" w:cs="Times New Roman"/>
          <w:b/>
        </w:rPr>
        <w:t xml:space="preserve"> </w:t>
      </w:r>
      <w:r w:rsidRPr="00C46DFE">
        <w:rPr>
          <w:rFonts w:ascii="Times New Roman" w:hAnsi="Times New Roman" w:cs="Times New Roman"/>
          <w:b/>
        </w:rPr>
        <w:t xml:space="preserve">- </w:t>
      </w:r>
      <w:r w:rsidRPr="00C46DFE">
        <w:rPr>
          <w:rFonts w:ascii="Times New Roman" w:hAnsi="Times New Roman" w:cs="Times New Roman"/>
        </w:rPr>
        <w:t>geograficzne  skupisko  przedsiębiorstw  i  innych  instytucji  działających  w  tym  samym  lub pokrewnym sektorze produkcji lub usług, prowadzących działalność w zbliżonych warunkach rynkowych  i  komplementarnych  względem  siebie  obszarach,  powiązanych  interakcjami  o charakterze formalnym lub nieformalnym, współpracujących ze sobą w pewnych obszarach działalności i jednocześnie konkurującym w innych. Funkcjonowanie podmiotów w  ramach klastrów umożliwia im podnoszenie produktywności m.in. dzięki łatwiejszemu dostępowi do kontrahentów  zapewniających  usługi  i  towar  niezbędny  w  ich  działalności,  przepływowi wiedzy, dostępowi do potencjalnych klientów.</w:t>
      </w:r>
    </w:p>
    <w:p w14:paraId="3E58E243" w14:textId="77777777" w:rsidR="00687A28" w:rsidRPr="00C46DFE" w:rsidRDefault="00687A28" w:rsidP="00C46DFE">
      <w:pPr>
        <w:autoSpaceDE w:val="0"/>
        <w:autoSpaceDN w:val="0"/>
        <w:adjustRightInd w:val="0"/>
        <w:spacing w:before="240" w:after="240" w:line="240" w:lineRule="auto"/>
        <w:jc w:val="both"/>
        <w:rPr>
          <w:rFonts w:ascii="Times New Roman" w:hAnsi="Times New Roman" w:cs="Times New Roman"/>
        </w:rPr>
      </w:pPr>
      <w:r w:rsidRPr="00C46DFE">
        <w:rPr>
          <w:rFonts w:ascii="Times New Roman" w:hAnsi="Times New Roman" w:cs="Times New Roman"/>
          <w:b/>
        </w:rPr>
        <w:t>Sieć</w:t>
      </w:r>
      <w:r w:rsidRPr="00C46DFE">
        <w:rPr>
          <w:rFonts w:ascii="Times New Roman" w:hAnsi="Times New Roman" w:cs="Times New Roman"/>
        </w:rPr>
        <w:t xml:space="preserve"> - to oparta na kooperacji dobrowolna struktura łącząca podmioty ekonomii społecznej działające w określonej branży lub takie które charakteryzuje podobny istotny element działalności (np. zatrudnienia osób z autyzmem), a także inne podmioty. Funkcjonowanie sieci ma na celu doskonalenie określonych aspektów działalności podmiotów ją tworzących (np. większa efektywność prowadzonej działalności gospodarczej) poprzez współpracę polegającą m.in. na wymianie doświadczeń, wiedzy i informacji o dobrych praktykach, rzecznictwie wspólnych interesów, tworzeniu partnerstw w celu realizowania określonych przedsięwzięć. Często relacje w ramach sieci charakteryzują się sformalizowaniem (ich podstawą mogą być zawierane porozumienia, czy też zasady formalnego uzyskania członkostwa). Ponadto z uwagi na fakt, że podmioty tworzące sieć często działają na różnych rynkach, rzadziej między sobą konkurują.</w:t>
      </w:r>
    </w:p>
    <w:p w14:paraId="72ECEFA4" w14:textId="03B665F2" w:rsidR="002D20FC" w:rsidRPr="00C46DFE" w:rsidRDefault="002D20FC" w:rsidP="00C46DFE">
      <w:pPr>
        <w:spacing w:before="240" w:after="240" w:line="240" w:lineRule="auto"/>
        <w:jc w:val="both"/>
        <w:rPr>
          <w:rFonts w:ascii="Times New Roman" w:hAnsi="Times New Roman" w:cs="Times New Roman"/>
        </w:rPr>
      </w:pPr>
      <w:r w:rsidRPr="00C46DFE">
        <w:rPr>
          <w:rFonts w:ascii="Times New Roman" w:hAnsi="Times New Roman" w:cs="Times New Roman"/>
          <w:b/>
        </w:rPr>
        <w:t>Dane osobowe</w:t>
      </w:r>
      <w:r w:rsidRPr="00C46DFE">
        <w:rPr>
          <w:rFonts w:ascii="Times New Roman" w:hAnsi="Times New Roman" w:cs="Times New Roman"/>
        </w:rPr>
        <w:t xml:space="preserve"> – dane w rozumieniu </w:t>
      </w:r>
      <w:r w:rsidR="00B870F8" w:rsidRPr="00B870F8">
        <w:rPr>
          <w:rFonts w:ascii="Times New Roman" w:hAnsi="Times New Roman" w:cs="Times New Roman"/>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które muszą być przetwarzane przez Instytucję Pośredniczącą oraz Beneficjenta w celu wykonania Porozumienia w sprawie realizacji Programu Operacyjnego Wiedza Edukacja Rozwój 2014-2020 nr WER/</w:t>
      </w:r>
      <w:proofErr w:type="spellStart"/>
      <w:r w:rsidR="00B870F8" w:rsidRPr="00B870F8">
        <w:rPr>
          <w:rFonts w:ascii="Times New Roman" w:hAnsi="Times New Roman" w:cs="Times New Roman"/>
        </w:rPr>
        <w:t>MPiPS</w:t>
      </w:r>
      <w:proofErr w:type="spellEnd"/>
      <w:r w:rsidR="00B870F8" w:rsidRPr="00B870F8">
        <w:rPr>
          <w:rFonts w:ascii="Times New Roman" w:hAnsi="Times New Roman" w:cs="Times New Roman"/>
        </w:rPr>
        <w:t xml:space="preserve">/2015/1 zawartego w dniu 13 stycznia 2015 r. z </w:t>
      </w:r>
      <w:proofErr w:type="spellStart"/>
      <w:r w:rsidR="00B870F8" w:rsidRPr="00B870F8">
        <w:rPr>
          <w:rFonts w:ascii="Times New Roman" w:hAnsi="Times New Roman" w:cs="Times New Roman"/>
        </w:rPr>
        <w:t>późn</w:t>
      </w:r>
      <w:proofErr w:type="spellEnd"/>
      <w:r w:rsidR="00B870F8" w:rsidRPr="00B870F8">
        <w:rPr>
          <w:rFonts w:ascii="Times New Roman" w:hAnsi="Times New Roman" w:cs="Times New Roman"/>
        </w:rPr>
        <w:t xml:space="preserve">. </w:t>
      </w:r>
      <w:proofErr w:type="spellStart"/>
      <w:r w:rsidR="00B870F8" w:rsidRPr="00B870F8">
        <w:rPr>
          <w:rFonts w:ascii="Times New Roman" w:hAnsi="Times New Roman" w:cs="Times New Roman"/>
        </w:rPr>
        <w:t>zm</w:t>
      </w:r>
      <w:proofErr w:type="spellEnd"/>
      <w:r w:rsidRPr="00C46DFE">
        <w:rPr>
          <w:rFonts w:ascii="Times New Roman" w:hAnsi="Times New Roman" w:cs="Times New Roman"/>
        </w:rPr>
        <w:t>, dotyczące Uczestników w związku z realizacją Projektu.</w:t>
      </w:r>
    </w:p>
    <w:p w14:paraId="06B2557A" w14:textId="77777777" w:rsidR="002D20FC" w:rsidRPr="00C46DFE" w:rsidRDefault="002D20FC" w:rsidP="00C46DFE">
      <w:pPr>
        <w:spacing w:before="240" w:after="240" w:line="240" w:lineRule="auto"/>
        <w:jc w:val="both"/>
        <w:rPr>
          <w:rFonts w:ascii="Times New Roman" w:hAnsi="Times New Roman" w:cs="Times New Roman"/>
        </w:rPr>
      </w:pPr>
      <w:r w:rsidRPr="00C46DFE">
        <w:rPr>
          <w:rFonts w:ascii="Times New Roman" w:hAnsi="Times New Roman" w:cs="Times New Roman"/>
          <w:b/>
        </w:rPr>
        <w:t xml:space="preserve">Pomoc de </w:t>
      </w:r>
      <w:proofErr w:type="spellStart"/>
      <w:r w:rsidRPr="00C46DFE">
        <w:rPr>
          <w:rFonts w:ascii="Times New Roman" w:hAnsi="Times New Roman" w:cs="Times New Roman"/>
          <w:b/>
        </w:rPr>
        <w:t>minimis</w:t>
      </w:r>
      <w:proofErr w:type="spellEnd"/>
      <w:r w:rsidRPr="00C46DFE">
        <w:rPr>
          <w:rFonts w:ascii="Times New Roman" w:hAnsi="Times New Roman" w:cs="Times New Roman"/>
        </w:rPr>
        <w:t xml:space="preserve"> – pomoc udzielania zgodnie z Rozporządzeniem  Ministra  Infrastruktury  i Rozwoju  z dnia 30 lipca 2015 r. w sprawie  udzielania  pomocy  de  </w:t>
      </w:r>
      <w:proofErr w:type="spellStart"/>
      <w:r w:rsidRPr="00C46DFE">
        <w:rPr>
          <w:rFonts w:ascii="Times New Roman" w:hAnsi="Times New Roman" w:cs="Times New Roman"/>
        </w:rPr>
        <w:t>minimis</w:t>
      </w:r>
      <w:proofErr w:type="spellEnd"/>
      <w:r w:rsidRPr="00C46DFE">
        <w:rPr>
          <w:rFonts w:ascii="Times New Roman" w:hAnsi="Times New Roman" w:cs="Times New Roman"/>
        </w:rPr>
        <w:t xml:space="preserve">  oraz pomocy  publicznej  w ramach  programów  operacyjnych  finansowanych  z Europejskiego  Funduszu Społecznego na lata 2014</w:t>
      </w:r>
      <w:r w:rsidRPr="00C46DFE">
        <w:rPr>
          <w:rFonts w:ascii="Cambria Math" w:hAnsi="Cambria Math" w:cs="Cambria Math"/>
        </w:rPr>
        <w:t>‐</w:t>
      </w:r>
      <w:r w:rsidRPr="00C46DFE">
        <w:rPr>
          <w:rFonts w:ascii="Times New Roman" w:hAnsi="Times New Roman" w:cs="Times New Roman"/>
        </w:rPr>
        <w:t>2020 (Dz. U. z 2015 r., poz. 1073)</w:t>
      </w:r>
    </w:p>
    <w:p w14:paraId="0285D635" w14:textId="77777777" w:rsidR="002D20FC" w:rsidRPr="00C46DFE" w:rsidRDefault="002D20FC" w:rsidP="00C46DFE">
      <w:pPr>
        <w:spacing w:before="240" w:after="240" w:line="240" w:lineRule="auto"/>
        <w:jc w:val="both"/>
        <w:rPr>
          <w:rFonts w:ascii="Times New Roman" w:hAnsi="Times New Roman" w:cs="Times New Roman"/>
        </w:rPr>
      </w:pPr>
      <w:r w:rsidRPr="00C46DFE">
        <w:rPr>
          <w:rFonts w:ascii="Times New Roman" w:hAnsi="Times New Roman" w:cs="Times New Roman"/>
          <w:b/>
        </w:rPr>
        <w:t>Pomoc publiczna</w:t>
      </w:r>
      <w:r w:rsidRPr="00C46DFE">
        <w:rPr>
          <w:rFonts w:ascii="Times New Roman" w:hAnsi="Times New Roman" w:cs="Times New Roman"/>
        </w:rPr>
        <w:t xml:space="preserve"> – pomoc udzielana zgodnie z  Rozporządzeniem  Ministra  Infrastruktury  i Rozwoju  z dnia 30 lipca 2015 r. w sprawie  udzielania  pomocy  de  </w:t>
      </w:r>
      <w:proofErr w:type="spellStart"/>
      <w:r w:rsidRPr="00C46DFE">
        <w:rPr>
          <w:rFonts w:ascii="Times New Roman" w:hAnsi="Times New Roman" w:cs="Times New Roman"/>
        </w:rPr>
        <w:t>minimis</w:t>
      </w:r>
      <w:proofErr w:type="spellEnd"/>
      <w:r w:rsidRPr="00C46DFE">
        <w:rPr>
          <w:rFonts w:ascii="Times New Roman" w:hAnsi="Times New Roman" w:cs="Times New Roman"/>
        </w:rPr>
        <w:t xml:space="preserve">  oraz pomocy  publicznej  w ramach  programów  operacyjnych  finansowanych  z Europejskiego  Funduszu Społecznego na lata 2014</w:t>
      </w:r>
      <w:r w:rsidRPr="00C46DFE">
        <w:rPr>
          <w:rFonts w:ascii="Cambria Math" w:hAnsi="Cambria Math" w:cs="Cambria Math"/>
        </w:rPr>
        <w:t>‐</w:t>
      </w:r>
      <w:r w:rsidRPr="00C46DFE">
        <w:rPr>
          <w:rFonts w:ascii="Times New Roman" w:hAnsi="Times New Roman" w:cs="Times New Roman"/>
        </w:rPr>
        <w:t>2020 (Dz. U. z 2015 r., poz. 1073)</w:t>
      </w:r>
    </w:p>
    <w:p w14:paraId="63775B29" w14:textId="77777777" w:rsidR="002D20FC" w:rsidRPr="00C46DFE" w:rsidRDefault="002D20FC" w:rsidP="00C46DFE">
      <w:pPr>
        <w:spacing w:before="240" w:after="240" w:line="240" w:lineRule="auto"/>
        <w:jc w:val="both"/>
        <w:rPr>
          <w:rFonts w:ascii="Times New Roman" w:hAnsi="Times New Roman" w:cs="Times New Roman"/>
        </w:rPr>
      </w:pPr>
      <w:r w:rsidRPr="00C46DFE">
        <w:rPr>
          <w:rFonts w:ascii="Times New Roman" w:hAnsi="Times New Roman" w:cs="Times New Roman"/>
          <w:b/>
        </w:rPr>
        <w:t>Pracownik</w:t>
      </w:r>
      <w:r w:rsidRPr="00C46DFE">
        <w:rPr>
          <w:rFonts w:ascii="Times New Roman" w:hAnsi="Times New Roman" w:cs="Times New Roman"/>
        </w:rPr>
        <w:t xml:space="preserve"> – w ramach ogłoszonego konkursu przyjęto, że pracownikami są osoby zatrudnione na podstawie umowy o pracę.</w:t>
      </w:r>
    </w:p>
    <w:p w14:paraId="74F11EAB" w14:textId="77777777" w:rsidR="002D20FC" w:rsidRPr="00C46DFE" w:rsidRDefault="002D20FC" w:rsidP="00C46DFE">
      <w:pPr>
        <w:spacing w:before="240" w:after="240" w:line="240" w:lineRule="auto"/>
        <w:jc w:val="both"/>
        <w:rPr>
          <w:rFonts w:ascii="Times New Roman" w:hAnsi="Times New Roman" w:cs="Times New Roman"/>
        </w:rPr>
      </w:pPr>
      <w:r w:rsidRPr="00C46DFE">
        <w:rPr>
          <w:rFonts w:ascii="Times New Roman" w:hAnsi="Times New Roman" w:cs="Times New Roman"/>
          <w:b/>
        </w:rPr>
        <w:t>Karta Usługi Doradczej</w:t>
      </w:r>
      <w:r w:rsidRPr="00C46DFE">
        <w:rPr>
          <w:rFonts w:ascii="Times New Roman" w:hAnsi="Times New Roman" w:cs="Times New Roman"/>
        </w:rPr>
        <w:t xml:space="preserve"> -  stanowi protokół dokumentujący odbycie spotkania/formy wsparcia</w:t>
      </w:r>
    </w:p>
    <w:p w14:paraId="613270BE" w14:textId="77777777" w:rsidR="002E5508" w:rsidRPr="00C46DFE" w:rsidRDefault="002E5508" w:rsidP="00C46DFE">
      <w:pPr>
        <w:spacing w:before="240" w:after="240" w:line="240" w:lineRule="auto"/>
        <w:jc w:val="both"/>
        <w:rPr>
          <w:rFonts w:ascii="Times New Roman" w:hAnsi="Times New Roman" w:cs="Times New Roman"/>
        </w:rPr>
      </w:pPr>
    </w:p>
    <w:p w14:paraId="671C1525" w14:textId="77777777" w:rsidR="002E5508" w:rsidRPr="00C46DFE" w:rsidRDefault="002E5508" w:rsidP="00ED2611">
      <w:pPr>
        <w:spacing w:after="0" w:line="240" w:lineRule="auto"/>
        <w:jc w:val="center"/>
        <w:rPr>
          <w:rFonts w:ascii="Times New Roman" w:hAnsi="Times New Roman" w:cs="Times New Roman"/>
          <w:b/>
        </w:rPr>
      </w:pPr>
      <w:r w:rsidRPr="00C46DFE">
        <w:rPr>
          <w:rFonts w:ascii="Times New Roman" w:hAnsi="Times New Roman" w:cs="Times New Roman"/>
          <w:b/>
        </w:rPr>
        <w:t xml:space="preserve">§ 2. </w:t>
      </w:r>
    </w:p>
    <w:p w14:paraId="3B640A67" w14:textId="77777777" w:rsidR="002E5508" w:rsidRPr="00C46DFE" w:rsidRDefault="002E5508" w:rsidP="00ED2611">
      <w:pPr>
        <w:spacing w:after="0" w:line="240" w:lineRule="auto"/>
        <w:jc w:val="center"/>
        <w:rPr>
          <w:rFonts w:ascii="Times New Roman" w:hAnsi="Times New Roman" w:cs="Times New Roman"/>
          <w:b/>
        </w:rPr>
      </w:pPr>
      <w:r w:rsidRPr="00C46DFE">
        <w:rPr>
          <w:rFonts w:ascii="Times New Roman" w:hAnsi="Times New Roman" w:cs="Times New Roman"/>
          <w:b/>
        </w:rPr>
        <w:t>Przedmiot Umowy</w:t>
      </w:r>
    </w:p>
    <w:p w14:paraId="07EFE2B8" w14:textId="77777777" w:rsidR="002E5508" w:rsidRPr="00C46DFE" w:rsidRDefault="002E5508" w:rsidP="00C46DFE">
      <w:pPr>
        <w:spacing w:before="240" w:after="240" w:line="240" w:lineRule="auto"/>
        <w:jc w:val="both"/>
        <w:rPr>
          <w:rFonts w:ascii="Times New Roman" w:hAnsi="Times New Roman" w:cs="Times New Roman"/>
        </w:rPr>
      </w:pPr>
      <w:r w:rsidRPr="00C46DFE">
        <w:rPr>
          <w:rFonts w:ascii="Times New Roman" w:hAnsi="Times New Roman" w:cs="Times New Roman"/>
        </w:rPr>
        <w:t>1. Przedmiotem niniejszej Umowy jest udzielenie Uczestnikowi Projektu nieodpłatnego wsparcia oferowanego w ramach Projektu.</w:t>
      </w:r>
    </w:p>
    <w:p w14:paraId="18D96365" w14:textId="77777777" w:rsidR="002E5508" w:rsidRPr="00C46DFE" w:rsidRDefault="002E5508" w:rsidP="00C46DFE">
      <w:pPr>
        <w:spacing w:before="240" w:after="240" w:line="240" w:lineRule="auto"/>
        <w:jc w:val="both"/>
        <w:rPr>
          <w:rFonts w:ascii="Times New Roman" w:hAnsi="Times New Roman" w:cs="Times New Roman"/>
        </w:rPr>
      </w:pPr>
      <w:r w:rsidRPr="00C46DFE">
        <w:rPr>
          <w:rFonts w:ascii="Times New Roman" w:hAnsi="Times New Roman" w:cs="Times New Roman"/>
        </w:rPr>
        <w:t>2. Uczestnik Projektu otrzymuje wsparcie na zasadach i warunkach określonych w Umowie.</w:t>
      </w:r>
    </w:p>
    <w:p w14:paraId="66C6D628" w14:textId="77777777" w:rsidR="002E5508" w:rsidRPr="00C46DFE" w:rsidRDefault="002E5508" w:rsidP="00C46DFE">
      <w:pPr>
        <w:spacing w:before="240" w:after="240" w:line="240" w:lineRule="auto"/>
        <w:jc w:val="both"/>
        <w:rPr>
          <w:rFonts w:ascii="Times New Roman" w:hAnsi="Times New Roman" w:cs="Times New Roman"/>
        </w:rPr>
      </w:pPr>
      <w:r w:rsidRPr="00C46DFE">
        <w:rPr>
          <w:rFonts w:ascii="Times New Roman" w:hAnsi="Times New Roman" w:cs="Times New Roman"/>
        </w:rPr>
        <w:t xml:space="preserve">3. Wsparcie udzielane Uczestnikom Projektu ma na celu rozwój ich potencjału społeczno-ekonomicznego poprzez poszerzenie oferty wsparcia doradczego i szkoleniowego w zakresie </w:t>
      </w:r>
      <w:r w:rsidRPr="00C46DFE">
        <w:rPr>
          <w:rFonts w:ascii="Times New Roman" w:hAnsi="Times New Roman" w:cs="Times New Roman"/>
        </w:rPr>
        <w:lastRenderedPageBreak/>
        <w:t>tworzenia i rozwijania regionalnej i ponadregionalnej sieci przedsiębiorstw w tym partnerstw, klastrów, konsorcjów spółdzielczych działających na rynku komercyjnym.</w:t>
      </w:r>
    </w:p>
    <w:p w14:paraId="7512ACC5" w14:textId="77777777" w:rsidR="002E5508" w:rsidRPr="00C46DFE" w:rsidRDefault="002E5508" w:rsidP="00C46DFE">
      <w:pPr>
        <w:spacing w:before="240" w:after="240" w:line="240" w:lineRule="auto"/>
        <w:jc w:val="both"/>
        <w:rPr>
          <w:rFonts w:ascii="Times New Roman" w:hAnsi="Times New Roman" w:cs="Times New Roman"/>
        </w:rPr>
      </w:pPr>
      <w:r w:rsidRPr="00C46DFE">
        <w:rPr>
          <w:rFonts w:ascii="Times New Roman" w:hAnsi="Times New Roman" w:cs="Times New Roman"/>
        </w:rPr>
        <w:t>4. Wsparcie udzielane jest w okresie realizacji Projektu, tj. w okresie od 01.08.2020r. do 31.07.2022r.</w:t>
      </w:r>
    </w:p>
    <w:p w14:paraId="687B0583" w14:textId="77777777" w:rsidR="002E5508" w:rsidRPr="00C46DFE" w:rsidRDefault="002E5508" w:rsidP="00C46DFE">
      <w:pPr>
        <w:spacing w:before="240" w:after="240" w:line="240" w:lineRule="auto"/>
        <w:rPr>
          <w:rFonts w:ascii="Times New Roman" w:hAnsi="Times New Roman" w:cs="Times New Roman"/>
          <w:b/>
        </w:rPr>
      </w:pPr>
    </w:p>
    <w:p w14:paraId="528F6DD9" w14:textId="77777777" w:rsidR="002E5508" w:rsidRPr="00C46DFE" w:rsidRDefault="002E5508" w:rsidP="00ED2611">
      <w:pPr>
        <w:spacing w:after="0" w:line="240" w:lineRule="auto"/>
        <w:jc w:val="center"/>
        <w:rPr>
          <w:rFonts w:ascii="Times New Roman" w:hAnsi="Times New Roman" w:cs="Times New Roman"/>
          <w:b/>
        </w:rPr>
      </w:pPr>
      <w:r w:rsidRPr="00C46DFE">
        <w:rPr>
          <w:rFonts w:ascii="Times New Roman" w:hAnsi="Times New Roman" w:cs="Times New Roman"/>
          <w:b/>
        </w:rPr>
        <w:t xml:space="preserve">§ 3. </w:t>
      </w:r>
    </w:p>
    <w:p w14:paraId="6375EFF4" w14:textId="77777777" w:rsidR="002E5508" w:rsidRPr="00C46DFE" w:rsidRDefault="002E5508" w:rsidP="00ED2611">
      <w:pPr>
        <w:spacing w:after="0" w:line="240" w:lineRule="auto"/>
        <w:jc w:val="center"/>
        <w:rPr>
          <w:rFonts w:ascii="Times New Roman" w:hAnsi="Times New Roman" w:cs="Times New Roman"/>
          <w:b/>
        </w:rPr>
      </w:pPr>
      <w:r w:rsidRPr="00C46DFE">
        <w:rPr>
          <w:rFonts w:ascii="Times New Roman" w:hAnsi="Times New Roman" w:cs="Times New Roman"/>
          <w:b/>
        </w:rPr>
        <w:t>Okres obowiązywania Umowy</w:t>
      </w:r>
    </w:p>
    <w:p w14:paraId="3E83407A" w14:textId="77777777" w:rsidR="002E5508" w:rsidRPr="00C46DFE" w:rsidRDefault="002E5508" w:rsidP="00C46DFE">
      <w:pPr>
        <w:spacing w:before="240" w:after="240" w:line="240" w:lineRule="auto"/>
        <w:jc w:val="both"/>
        <w:rPr>
          <w:rFonts w:ascii="Times New Roman" w:hAnsi="Times New Roman" w:cs="Times New Roman"/>
        </w:rPr>
      </w:pPr>
      <w:r w:rsidRPr="00C46DFE">
        <w:rPr>
          <w:rFonts w:ascii="Times New Roman" w:hAnsi="Times New Roman" w:cs="Times New Roman"/>
        </w:rPr>
        <w:t>1. Umowa zawarta jest na czas określony.</w:t>
      </w:r>
    </w:p>
    <w:p w14:paraId="4C4D642F" w14:textId="77777777" w:rsidR="002E5508" w:rsidRPr="00C46DFE" w:rsidRDefault="002E5508" w:rsidP="00C46DFE">
      <w:pPr>
        <w:spacing w:before="240" w:after="240" w:line="240" w:lineRule="auto"/>
        <w:jc w:val="both"/>
        <w:rPr>
          <w:rFonts w:ascii="Times New Roman" w:hAnsi="Times New Roman" w:cs="Times New Roman"/>
        </w:rPr>
      </w:pPr>
      <w:r w:rsidRPr="00C46DFE">
        <w:rPr>
          <w:rFonts w:ascii="Times New Roman" w:hAnsi="Times New Roman" w:cs="Times New Roman"/>
        </w:rPr>
        <w:t>2. Za datę rozpoczęcia udziału w Projekcie uznaje się dzień, w którym podpisano z Uczestnikiem Projektu niniejszą Umowę uczestnictwa.</w:t>
      </w:r>
    </w:p>
    <w:p w14:paraId="50092D13" w14:textId="77777777" w:rsidR="002E5508" w:rsidRPr="00C46DFE" w:rsidRDefault="002E5508" w:rsidP="00C46DFE">
      <w:pPr>
        <w:spacing w:before="240" w:after="240" w:line="240" w:lineRule="auto"/>
        <w:jc w:val="both"/>
        <w:rPr>
          <w:rFonts w:ascii="Times New Roman" w:hAnsi="Times New Roman" w:cs="Times New Roman"/>
          <w:color w:val="FF0000"/>
        </w:rPr>
      </w:pPr>
      <w:r w:rsidRPr="00C46DFE">
        <w:rPr>
          <w:rFonts w:ascii="Times New Roman" w:hAnsi="Times New Roman" w:cs="Times New Roman"/>
        </w:rPr>
        <w:t>3. Za datę zakończenia udziału w Projekcie uznaje się dzień, w którym Uczestnik Projektu zakończył udział w Projekcie zgodnie z zaplanowaną ścieżką udziału w Projekcie.</w:t>
      </w:r>
    </w:p>
    <w:p w14:paraId="0B130F1E" w14:textId="77777777" w:rsidR="002E5508" w:rsidRPr="00C46DFE" w:rsidRDefault="002E5508" w:rsidP="00C46DFE">
      <w:pPr>
        <w:spacing w:before="240" w:after="240" w:line="240" w:lineRule="auto"/>
        <w:contextualSpacing/>
        <w:jc w:val="both"/>
        <w:rPr>
          <w:rFonts w:ascii="Times New Roman" w:eastAsia="Times New Roman" w:hAnsi="Times New Roman" w:cs="Times New Roman"/>
          <w:color w:val="00B050"/>
        </w:rPr>
      </w:pPr>
    </w:p>
    <w:p w14:paraId="7537A3DF" w14:textId="77777777" w:rsidR="002E5508" w:rsidRPr="00C46DFE" w:rsidRDefault="002E5508" w:rsidP="00C46DFE">
      <w:pPr>
        <w:spacing w:before="240" w:after="240" w:line="240" w:lineRule="auto"/>
        <w:contextualSpacing/>
        <w:jc w:val="both"/>
        <w:rPr>
          <w:rFonts w:ascii="Times New Roman" w:eastAsia="Times New Roman" w:hAnsi="Times New Roman" w:cs="Times New Roman"/>
          <w:color w:val="00B050"/>
        </w:rPr>
      </w:pPr>
    </w:p>
    <w:p w14:paraId="7296A821" w14:textId="77777777" w:rsidR="002E5508" w:rsidRPr="00C46DFE" w:rsidRDefault="002E5508" w:rsidP="00C46DFE">
      <w:pPr>
        <w:spacing w:before="240" w:after="240" w:line="240" w:lineRule="auto"/>
        <w:contextualSpacing/>
        <w:jc w:val="center"/>
        <w:rPr>
          <w:rFonts w:ascii="Times New Roman" w:eastAsia="Times New Roman" w:hAnsi="Times New Roman" w:cs="Times New Roman"/>
          <w:b/>
        </w:rPr>
      </w:pPr>
      <w:r w:rsidRPr="00C46DFE">
        <w:rPr>
          <w:rFonts w:ascii="Times New Roman" w:eastAsia="Times New Roman" w:hAnsi="Times New Roman" w:cs="Times New Roman"/>
          <w:b/>
        </w:rPr>
        <w:t>§ 4.</w:t>
      </w:r>
    </w:p>
    <w:p w14:paraId="18BCFF97" w14:textId="77777777" w:rsidR="002E5508" w:rsidRDefault="002E5508" w:rsidP="00C46DFE">
      <w:pPr>
        <w:spacing w:before="240" w:after="240" w:line="240" w:lineRule="auto"/>
        <w:contextualSpacing/>
        <w:jc w:val="center"/>
        <w:rPr>
          <w:rFonts w:ascii="Times New Roman" w:eastAsia="Times New Roman" w:hAnsi="Times New Roman" w:cs="Times New Roman"/>
          <w:b/>
        </w:rPr>
      </w:pPr>
      <w:r w:rsidRPr="00C46DFE">
        <w:rPr>
          <w:rFonts w:ascii="Times New Roman" w:eastAsia="Times New Roman" w:hAnsi="Times New Roman" w:cs="Times New Roman"/>
          <w:b/>
        </w:rPr>
        <w:t>Formy wsparcia</w:t>
      </w:r>
    </w:p>
    <w:p w14:paraId="25A5F23D" w14:textId="77777777" w:rsidR="00C46DFE" w:rsidRPr="00C46DFE" w:rsidRDefault="00C46DFE" w:rsidP="00C46DFE">
      <w:pPr>
        <w:spacing w:before="240" w:after="240" w:line="240" w:lineRule="auto"/>
        <w:contextualSpacing/>
        <w:jc w:val="center"/>
        <w:rPr>
          <w:rFonts w:ascii="Times New Roman" w:eastAsia="Times New Roman" w:hAnsi="Times New Roman" w:cs="Times New Roman"/>
          <w:b/>
        </w:rPr>
      </w:pPr>
    </w:p>
    <w:p w14:paraId="6A4AD258" w14:textId="77777777" w:rsidR="002E5508" w:rsidRPr="00C46DFE" w:rsidRDefault="002E5508" w:rsidP="00C46DFE">
      <w:pPr>
        <w:spacing w:before="240" w:after="240" w:line="240" w:lineRule="auto"/>
        <w:jc w:val="both"/>
        <w:rPr>
          <w:rFonts w:ascii="Times New Roman" w:eastAsia="Calibri" w:hAnsi="Times New Roman" w:cs="Times New Roman"/>
        </w:rPr>
      </w:pPr>
      <w:r w:rsidRPr="00C46DFE">
        <w:rPr>
          <w:rFonts w:ascii="Times New Roman" w:eastAsia="Calibri" w:hAnsi="Times New Roman" w:cs="Times New Roman"/>
        </w:rPr>
        <w:t xml:space="preserve">Realizacja form wsparcia zostanie poprzedzona Diagnozą potrzeb pozwalającą na wybór form wsparcia </w:t>
      </w:r>
      <w:r w:rsidR="00687A28" w:rsidRPr="00C46DFE">
        <w:rPr>
          <w:rFonts w:ascii="Times New Roman" w:eastAsia="Calibri" w:hAnsi="Times New Roman" w:cs="Times New Roman"/>
        </w:rPr>
        <w:t>dopasowanych</w:t>
      </w:r>
      <w:r w:rsidRPr="00C46DFE">
        <w:rPr>
          <w:rFonts w:ascii="Times New Roman" w:eastAsia="Calibri" w:hAnsi="Times New Roman" w:cs="Times New Roman"/>
        </w:rPr>
        <w:t xml:space="preserve"> do potrzeb na którą składa się:</w:t>
      </w:r>
    </w:p>
    <w:p w14:paraId="53745F0C" w14:textId="77777777" w:rsidR="002E5508" w:rsidRPr="00C46DFE" w:rsidRDefault="002E5508" w:rsidP="00C46DFE">
      <w:pPr>
        <w:numPr>
          <w:ilvl w:val="0"/>
          <w:numId w:val="7"/>
        </w:numPr>
        <w:spacing w:before="240" w:after="240" w:line="240" w:lineRule="auto"/>
        <w:jc w:val="both"/>
        <w:rPr>
          <w:rFonts w:ascii="Times New Roman" w:eastAsia="Times New Roman" w:hAnsi="Times New Roman" w:cs="Times New Roman"/>
        </w:rPr>
      </w:pPr>
      <w:r w:rsidRPr="00C46DFE">
        <w:rPr>
          <w:rFonts w:ascii="Times New Roman" w:eastAsia="Times New Roman" w:hAnsi="Times New Roman" w:cs="Times New Roman"/>
        </w:rPr>
        <w:t>Przeprowadzenie diagnozy potrzeb (dla wszystkich podmiotów)</w:t>
      </w:r>
    </w:p>
    <w:p w14:paraId="326F2A79" w14:textId="77777777" w:rsidR="002E5508" w:rsidRPr="00C46DFE" w:rsidRDefault="002E5508" w:rsidP="00C46DFE">
      <w:pPr>
        <w:numPr>
          <w:ilvl w:val="0"/>
          <w:numId w:val="7"/>
        </w:numPr>
        <w:spacing w:before="240" w:after="240" w:line="240" w:lineRule="auto"/>
        <w:contextualSpacing/>
        <w:rPr>
          <w:rFonts w:ascii="Times New Roman" w:eastAsia="Times New Roman" w:hAnsi="Times New Roman" w:cs="Times New Roman"/>
        </w:rPr>
      </w:pPr>
      <w:r w:rsidRPr="00C46DFE">
        <w:rPr>
          <w:rFonts w:ascii="Times New Roman" w:eastAsia="Times New Roman" w:hAnsi="Times New Roman" w:cs="Times New Roman"/>
        </w:rPr>
        <w:t>Fotoreportaże dobrych praktyk dla 28 podmiotów (20PS i PES, 4 Przedsiębiorstw, 4 klastrów)</w:t>
      </w:r>
    </w:p>
    <w:p w14:paraId="6DBD3900" w14:textId="77777777" w:rsidR="002E5508" w:rsidRPr="00C46DFE" w:rsidRDefault="002E5508" w:rsidP="00C46DFE">
      <w:pPr>
        <w:spacing w:before="240" w:after="240" w:line="240" w:lineRule="auto"/>
        <w:rPr>
          <w:rFonts w:ascii="Times New Roman" w:eastAsia="Calibri" w:hAnsi="Times New Roman" w:cs="Times New Roman"/>
        </w:rPr>
      </w:pPr>
      <w:r w:rsidRPr="00C46DFE">
        <w:rPr>
          <w:rFonts w:ascii="Times New Roman" w:eastAsia="Calibri" w:hAnsi="Times New Roman" w:cs="Times New Roman"/>
        </w:rPr>
        <w:t xml:space="preserve">W zależności od wyników diagnozy potrzeb podmiot weźmie udział w </w:t>
      </w:r>
      <w:r w:rsidR="00687A28" w:rsidRPr="00C46DFE">
        <w:rPr>
          <w:rFonts w:ascii="Times New Roman" w:eastAsia="Calibri" w:hAnsi="Times New Roman" w:cs="Times New Roman"/>
        </w:rPr>
        <w:t>dopasowanych</w:t>
      </w:r>
      <w:r w:rsidRPr="00C46DFE">
        <w:rPr>
          <w:rFonts w:ascii="Times New Roman" w:eastAsia="Calibri" w:hAnsi="Times New Roman" w:cs="Times New Roman"/>
        </w:rPr>
        <w:t xml:space="preserve"> do potrzeb formach wsparcia.</w:t>
      </w:r>
    </w:p>
    <w:p w14:paraId="0F409510" w14:textId="77777777" w:rsidR="002E5508" w:rsidRPr="00C46DFE" w:rsidRDefault="002E5508" w:rsidP="00C46DFE">
      <w:pPr>
        <w:pStyle w:val="Akapitzlist"/>
        <w:numPr>
          <w:ilvl w:val="0"/>
          <w:numId w:val="5"/>
        </w:numPr>
        <w:spacing w:before="240" w:after="240"/>
        <w:ind w:left="284" w:hanging="284"/>
        <w:jc w:val="both"/>
        <w:rPr>
          <w:sz w:val="22"/>
          <w:szCs w:val="22"/>
        </w:rPr>
      </w:pPr>
      <w:r w:rsidRPr="00C46DFE">
        <w:rPr>
          <w:sz w:val="22"/>
          <w:szCs w:val="22"/>
        </w:rPr>
        <w:t>W ramach Projektu przewidziano następujące formy wsparcia:</w:t>
      </w:r>
    </w:p>
    <w:p w14:paraId="3BA33532" w14:textId="77777777" w:rsidR="002E5508" w:rsidRPr="00C46DFE" w:rsidRDefault="002E5508" w:rsidP="00C46DFE">
      <w:pPr>
        <w:pStyle w:val="Akapitzlist"/>
        <w:spacing w:before="240" w:after="240"/>
        <w:ind w:left="284"/>
        <w:jc w:val="both"/>
        <w:rPr>
          <w:sz w:val="22"/>
          <w:szCs w:val="22"/>
        </w:rPr>
      </w:pPr>
    </w:p>
    <w:p w14:paraId="7F3C8358" w14:textId="77777777" w:rsidR="002E5508" w:rsidRPr="00C46DFE" w:rsidRDefault="002E5508" w:rsidP="00C46DFE">
      <w:pPr>
        <w:pStyle w:val="NormalnyWeb"/>
        <w:numPr>
          <w:ilvl w:val="0"/>
          <w:numId w:val="6"/>
        </w:numPr>
        <w:spacing w:before="240" w:beforeAutospacing="0" w:after="240" w:afterAutospacing="0"/>
        <w:jc w:val="both"/>
        <w:rPr>
          <w:rStyle w:val="mcetext-insertedbyben"/>
          <w:sz w:val="22"/>
          <w:szCs w:val="22"/>
        </w:rPr>
      </w:pPr>
      <w:r w:rsidRPr="00C46DFE">
        <w:rPr>
          <w:rStyle w:val="mcetext-insertedbyben"/>
          <w:b/>
          <w:sz w:val="22"/>
          <w:szCs w:val="22"/>
        </w:rPr>
        <w:t>Wsparcie doradczo-szkoleniowe</w:t>
      </w:r>
      <w:r w:rsidRPr="00C46DFE">
        <w:rPr>
          <w:rStyle w:val="mcetext-insertedbyben"/>
          <w:sz w:val="22"/>
          <w:szCs w:val="22"/>
        </w:rPr>
        <w:t xml:space="preserve"> zgodne ze zdiagnozowanymi potrzebami:</w:t>
      </w:r>
    </w:p>
    <w:p w14:paraId="4F87D269" w14:textId="77777777" w:rsidR="002E5508" w:rsidRPr="00C46DFE" w:rsidRDefault="002E5508" w:rsidP="00C46DFE">
      <w:pPr>
        <w:pStyle w:val="NormalnyWeb"/>
        <w:numPr>
          <w:ilvl w:val="0"/>
          <w:numId w:val="8"/>
        </w:numPr>
        <w:spacing w:before="240" w:beforeAutospacing="0" w:after="240" w:afterAutospacing="0"/>
        <w:jc w:val="both"/>
        <w:rPr>
          <w:rStyle w:val="mcetext-insertedbyben"/>
          <w:sz w:val="22"/>
          <w:szCs w:val="22"/>
        </w:rPr>
      </w:pPr>
      <w:r w:rsidRPr="00C46DFE">
        <w:rPr>
          <w:rStyle w:val="mcetext-insertedbyben"/>
          <w:sz w:val="22"/>
          <w:szCs w:val="22"/>
        </w:rPr>
        <w:t>Indywidualne doradztwo zgodne z potrzebami podmiotów.</w:t>
      </w:r>
    </w:p>
    <w:p w14:paraId="289FE156" w14:textId="77777777" w:rsidR="002E5508" w:rsidRPr="00C46DFE" w:rsidRDefault="002E5508" w:rsidP="00C46DFE">
      <w:pPr>
        <w:pStyle w:val="NormalnyWeb"/>
        <w:spacing w:before="240" w:beforeAutospacing="0" w:after="240" w:afterAutospacing="0"/>
        <w:ind w:left="1080"/>
        <w:jc w:val="both"/>
        <w:rPr>
          <w:rStyle w:val="mcetext-insertedbyben"/>
          <w:sz w:val="22"/>
          <w:szCs w:val="22"/>
        </w:rPr>
      </w:pPr>
      <w:r w:rsidRPr="00C46DFE">
        <w:rPr>
          <w:rStyle w:val="mcetext-insertedbyben"/>
          <w:sz w:val="22"/>
          <w:szCs w:val="22"/>
        </w:rPr>
        <w:t>Podmioty uczestniczące dokonają wyboru wykonawcy usługi z listy doradców przedstawionej przez Lidera i Partnera projektu oraz wspólnie z doradcą wybiorą max. 3 obszary tematyczne.</w:t>
      </w:r>
    </w:p>
    <w:p w14:paraId="189455E5" w14:textId="77777777" w:rsidR="002E5508" w:rsidRPr="00C46DFE" w:rsidRDefault="002E5508" w:rsidP="00C46DFE">
      <w:pPr>
        <w:pStyle w:val="NormalnyWeb"/>
        <w:numPr>
          <w:ilvl w:val="0"/>
          <w:numId w:val="8"/>
        </w:numPr>
        <w:spacing w:before="240" w:beforeAutospacing="0" w:after="240" w:afterAutospacing="0"/>
        <w:jc w:val="both"/>
        <w:rPr>
          <w:rStyle w:val="mcetext-insertedbyben"/>
          <w:color w:val="FF0000"/>
          <w:sz w:val="22"/>
          <w:szCs w:val="22"/>
        </w:rPr>
      </w:pPr>
      <w:r w:rsidRPr="00C46DFE">
        <w:rPr>
          <w:rStyle w:val="mcetext-insertedbyben"/>
          <w:sz w:val="22"/>
          <w:szCs w:val="22"/>
        </w:rPr>
        <w:t>Szkolenia zgodne ze zdiagnozowanymi potrzebami.</w:t>
      </w:r>
    </w:p>
    <w:p w14:paraId="0DAFE7C5" w14:textId="77777777" w:rsidR="002E5508" w:rsidRPr="00C46DFE" w:rsidRDefault="002E5508" w:rsidP="00C46DFE">
      <w:pPr>
        <w:pStyle w:val="NormalnyWeb"/>
        <w:spacing w:before="240" w:beforeAutospacing="0" w:after="240" w:afterAutospacing="0"/>
        <w:ind w:left="1080"/>
        <w:jc w:val="both"/>
        <w:rPr>
          <w:sz w:val="22"/>
          <w:szCs w:val="22"/>
        </w:rPr>
      </w:pPr>
      <w:r w:rsidRPr="00C46DFE">
        <w:rPr>
          <w:rStyle w:val="mcetext-insertedbyben"/>
          <w:sz w:val="22"/>
          <w:szCs w:val="22"/>
        </w:rPr>
        <w:t>Uczestnikom projektu zapewniono w ramach wsparcia materiały szkoleniowe.</w:t>
      </w:r>
    </w:p>
    <w:p w14:paraId="305B1F2C" w14:textId="77777777" w:rsidR="002E5508" w:rsidRPr="00C46DFE" w:rsidRDefault="002E5508" w:rsidP="00C46DFE">
      <w:pPr>
        <w:pStyle w:val="NormalnyWeb"/>
        <w:numPr>
          <w:ilvl w:val="0"/>
          <w:numId w:val="6"/>
        </w:numPr>
        <w:spacing w:before="240" w:beforeAutospacing="0" w:after="240" w:afterAutospacing="0"/>
        <w:jc w:val="both"/>
        <w:rPr>
          <w:sz w:val="22"/>
          <w:szCs w:val="22"/>
        </w:rPr>
      </w:pPr>
      <w:r w:rsidRPr="00C46DFE">
        <w:rPr>
          <w:b/>
          <w:sz w:val="22"/>
          <w:szCs w:val="22"/>
        </w:rPr>
        <w:t xml:space="preserve">Spotkania </w:t>
      </w:r>
      <w:proofErr w:type="spellStart"/>
      <w:r w:rsidRPr="00C46DFE">
        <w:rPr>
          <w:b/>
          <w:sz w:val="22"/>
          <w:szCs w:val="22"/>
        </w:rPr>
        <w:t>networkingowe</w:t>
      </w:r>
      <w:proofErr w:type="spellEnd"/>
      <w:r w:rsidRPr="00C46DFE">
        <w:rPr>
          <w:sz w:val="22"/>
          <w:szCs w:val="22"/>
        </w:rPr>
        <w:t xml:space="preserve"> - poświęcone inicjowaniu partnerstw/sieci/klastrów/ konsorcjów oraz dołączaniu do istniejących klastrów biznesowych. W ramach zadania przewidziano: </w:t>
      </w:r>
    </w:p>
    <w:p w14:paraId="32C7B413" w14:textId="77777777" w:rsidR="002E5508" w:rsidRPr="00C46DFE" w:rsidRDefault="002E5508" w:rsidP="00C46DFE">
      <w:pPr>
        <w:pStyle w:val="NormalnyWeb"/>
        <w:numPr>
          <w:ilvl w:val="0"/>
          <w:numId w:val="9"/>
        </w:numPr>
        <w:spacing w:before="240" w:beforeAutospacing="0" w:after="240" w:afterAutospacing="0"/>
        <w:jc w:val="both"/>
        <w:rPr>
          <w:sz w:val="22"/>
          <w:szCs w:val="22"/>
        </w:rPr>
      </w:pPr>
      <w:r w:rsidRPr="00C46DFE">
        <w:rPr>
          <w:sz w:val="22"/>
          <w:szCs w:val="22"/>
        </w:rPr>
        <w:t>Spotkania regionalne,</w:t>
      </w:r>
    </w:p>
    <w:p w14:paraId="3254159E" w14:textId="77777777" w:rsidR="002E5508" w:rsidRPr="00C46DFE" w:rsidRDefault="002E5508" w:rsidP="00C46DFE">
      <w:pPr>
        <w:pStyle w:val="NormalnyWeb"/>
        <w:numPr>
          <w:ilvl w:val="0"/>
          <w:numId w:val="9"/>
        </w:numPr>
        <w:spacing w:before="240" w:beforeAutospacing="0" w:after="240" w:afterAutospacing="0"/>
        <w:jc w:val="both"/>
        <w:rPr>
          <w:sz w:val="22"/>
          <w:szCs w:val="22"/>
        </w:rPr>
      </w:pPr>
      <w:r w:rsidRPr="00C46DFE">
        <w:rPr>
          <w:sz w:val="22"/>
          <w:szCs w:val="22"/>
        </w:rPr>
        <w:t>Spotkanie ponadregionalne,</w:t>
      </w:r>
    </w:p>
    <w:p w14:paraId="5ECE2AA2" w14:textId="77777777" w:rsidR="002E5508" w:rsidRPr="00C46DFE" w:rsidRDefault="002E5508" w:rsidP="00C46DFE">
      <w:pPr>
        <w:pStyle w:val="NormalnyWeb"/>
        <w:spacing w:before="240" w:beforeAutospacing="0" w:after="240" w:afterAutospacing="0"/>
        <w:ind w:left="709"/>
        <w:jc w:val="both"/>
        <w:rPr>
          <w:sz w:val="22"/>
          <w:szCs w:val="22"/>
        </w:rPr>
      </w:pPr>
      <w:r w:rsidRPr="00C46DFE">
        <w:rPr>
          <w:sz w:val="22"/>
          <w:szCs w:val="22"/>
        </w:rPr>
        <w:lastRenderedPageBreak/>
        <w:t xml:space="preserve">Uczestnikom spotkań </w:t>
      </w:r>
      <w:proofErr w:type="spellStart"/>
      <w:r w:rsidRPr="00C46DFE">
        <w:rPr>
          <w:sz w:val="22"/>
          <w:szCs w:val="22"/>
        </w:rPr>
        <w:t>networkingowych</w:t>
      </w:r>
      <w:proofErr w:type="spellEnd"/>
      <w:r w:rsidRPr="00C46DFE">
        <w:rPr>
          <w:sz w:val="22"/>
          <w:szCs w:val="22"/>
        </w:rPr>
        <w:t xml:space="preserve"> zapewnione zostaną: materiały szkoleniowe, zwrot kosztów dojazdu (zgodnie z regulaminem), catering.</w:t>
      </w:r>
    </w:p>
    <w:p w14:paraId="264679B2" w14:textId="77777777" w:rsidR="002E5508" w:rsidRPr="00C46DFE" w:rsidRDefault="002E5508" w:rsidP="00C46DFE">
      <w:pPr>
        <w:pStyle w:val="NormalnyWeb"/>
        <w:numPr>
          <w:ilvl w:val="0"/>
          <w:numId w:val="9"/>
        </w:numPr>
        <w:spacing w:before="240" w:beforeAutospacing="0" w:after="240" w:afterAutospacing="0"/>
        <w:jc w:val="both"/>
        <w:rPr>
          <w:sz w:val="22"/>
          <w:szCs w:val="22"/>
        </w:rPr>
      </w:pPr>
      <w:r w:rsidRPr="00C46DFE">
        <w:rPr>
          <w:sz w:val="22"/>
          <w:szCs w:val="22"/>
        </w:rPr>
        <w:t>Doradztwo w zakresie działań promujących podmioty,</w:t>
      </w:r>
    </w:p>
    <w:p w14:paraId="78B76A44" w14:textId="77777777" w:rsidR="002E5508" w:rsidRPr="00C46DFE" w:rsidRDefault="002E5508" w:rsidP="00C46DFE">
      <w:pPr>
        <w:pStyle w:val="NormalnyWeb"/>
        <w:numPr>
          <w:ilvl w:val="0"/>
          <w:numId w:val="9"/>
        </w:numPr>
        <w:spacing w:before="240" w:beforeAutospacing="0" w:after="240" w:afterAutospacing="0"/>
        <w:jc w:val="both"/>
        <w:rPr>
          <w:sz w:val="22"/>
          <w:szCs w:val="22"/>
        </w:rPr>
      </w:pPr>
      <w:r w:rsidRPr="00C46DFE">
        <w:rPr>
          <w:sz w:val="22"/>
          <w:szCs w:val="22"/>
        </w:rPr>
        <w:t>Wizyty studyjne w klastrach,</w:t>
      </w:r>
    </w:p>
    <w:p w14:paraId="2F74B348" w14:textId="77777777" w:rsidR="002E5508" w:rsidRPr="00C46DFE" w:rsidRDefault="002E5508" w:rsidP="00C46DFE">
      <w:pPr>
        <w:pStyle w:val="NormalnyWeb"/>
        <w:spacing w:before="240" w:beforeAutospacing="0" w:after="240" w:afterAutospacing="0"/>
        <w:ind w:left="709"/>
        <w:jc w:val="both"/>
        <w:rPr>
          <w:sz w:val="22"/>
          <w:szCs w:val="22"/>
        </w:rPr>
      </w:pPr>
      <w:r w:rsidRPr="00C46DFE">
        <w:rPr>
          <w:sz w:val="22"/>
          <w:szCs w:val="22"/>
        </w:rPr>
        <w:t>Uczestnikom wizyt studyjnych zapewniony zostanie zwrot kosztów dojazdu (zgodnie z regulaminem).</w:t>
      </w:r>
    </w:p>
    <w:p w14:paraId="2B0E9F4F" w14:textId="77777777" w:rsidR="002E5508" w:rsidRPr="00C46DFE" w:rsidRDefault="002E5508" w:rsidP="00C46DFE">
      <w:pPr>
        <w:pStyle w:val="NormalnyWeb"/>
        <w:numPr>
          <w:ilvl w:val="0"/>
          <w:numId w:val="9"/>
        </w:numPr>
        <w:spacing w:before="240" w:beforeAutospacing="0" w:after="240" w:afterAutospacing="0"/>
        <w:jc w:val="both"/>
        <w:rPr>
          <w:sz w:val="22"/>
          <w:szCs w:val="22"/>
        </w:rPr>
      </w:pPr>
      <w:r w:rsidRPr="00C46DFE">
        <w:rPr>
          <w:sz w:val="22"/>
          <w:szCs w:val="22"/>
        </w:rPr>
        <w:t xml:space="preserve">Udział w spotkaniu grupy roboczej. </w:t>
      </w:r>
    </w:p>
    <w:p w14:paraId="6B025E7B" w14:textId="77777777" w:rsidR="002E5508" w:rsidRPr="00C46DFE" w:rsidRDefault="002E5508" w:rsidP="00C46DFE">
      <w:pPr>
        <w:pStyle w:val="NormalnyWeb"/>
        <w:spacing w:before="240" w:beforeAutospacing="0" w:after="240" w:afterAutospacing="0"/>
        <w:ind w:left="709"/>
        <w:jc w:val="both"/>
        <w:rPr>
          <w:sz w:val="22"/>
          <w:szCs w:val="22"/>
        </w:rPr>
      </w:pPr>
      <w:r w:rsidRPr="00C46DFE">
        <w:rPr>
          <w:sz w:val="22"/>
          <w:szCs w:val="22"/>
        </w:rPr>
        <w:t>Uczestnikom spotkań grupy roboczej zapewniono catering oraz zwrot kosztów dojazdu (zgodnie z regulaminem).</w:t>
      </w:r>
    </w:p>
    <w:p w14:paraId="54EF8B25" w14:textId="77777777" w:rsidR="002E5508" w:rsidRPr="00C46DFE" w:rsidRDefault="002E5508" w:rsidP="00C46DFE">
      <w:pPr>
        <w:pStyle w:val="NormalnyWeb"/>
        <w:numPr>
          <w:ilvl w:val="0"/>
          <w:numId w:val="6"/>
        </w:numPr>
        <w:spacing w:before="240" w:beforeAutospacing="0" w:after="240" w:afterAutospacing="0"/>
        <w:jc w:val="both"/>
        <w:rPr>
          <w:rStyle w:val="mcetext-insertedbyben"/>
          <w:sz w:val="22"/>
          <w:szCs w:val="22"/>
        </w:rPr>
      </w:pPr>
      <w:r w:rsidRPr="00C46DFE">
        <w:rPr>
          <w:rStyle w:val="mcetext-insertedbyben"/>
          <w:b/>
          <w:sz w:val="22"/>
          <w:szCs w:val="22"/>
        </w:rPr>
        <w:t>Tworzenie ponadregionalnej sieci branżowej</w:t>
      </w:r>
      <w:r w:rsidRPr="00C46DFE">
        <w:rPr>
          <w:rStyle w:val="mcetext-insertedbyben"/>
          <w:sz w:val="22"/>
          <w:szCs w:val="22"/>
        </w:rPr>
        <w:t>.</w:t>
      </w:r>
    </w:p>
    <w:p w14:paraId="04B9EB07" w14:textId="77777777" w:rsidR="002E5508" w:rsidRPr="00C46DFE" w:rsidRDefault="002E5508" w:rsidP="00C46DFE">
      <w:pPr>
        <w:pStyle w:val="NormalnyWeb"/>
        <w:numPr>
          <w:ilvl w:val="0"/>
          <w:numId w:val="10"/>
        </w:numPr>
        <w:spacing w:before="240" w:beforeAutospacing="0" w:after="240" w:afterAutospacing="0"/>
        <w:jc w:val="both"/>
        <w:rPr>
          <w:rStyle w:val="mcetext-insertedbyben"/>
          <w:sz w:val="22"/>
          <w:szCs w:val="22"/>
        </w:rPr>
      </w:pPr>
      <w:r w:rsidRPr="00C46DFE">
        <w:rPr>
          <w:rStyle w:val="mcetext-insertedbyben"/>
          <w:sz w:val="22"/>
          <w:szCs w:val="22"/>
        </w:rPr>
        <w:t>Wyjazdowe spotkania grupy roboczej ds. nowej sieci branżowej</w:t>
      </w:r>
    </w:p>
    <w:p w14:paraId="6B7A2430" w14:textId="77777777" w:rsidR="002E5508" w:rsidRPr="00C46DFE" w:rsidRDefault="002E5508" w:rsidP="00C46DFE">
      <w:pPr>
        <w:pStyle w:val="NormalnyWeb"/>
        <w:spacing w:before="240" w:beforeAutospacing="0" w:after="240" w:afterAutospacing="0"/>
        <w:ind w:left="1080"/>
        <w:jc w:val="both"/>
        <w:rPr>
          <w:rStyle w:val="mcetext-insertedbyben"/>
          <w:sz w:val="22"/>
          <w:szCs w:val="22"/>
        </w:rPr>
      </w:pPr>
      <w:r w:rsidRPr="00C46DFE">
        <w:rPr>
          <w:rStyle w:val="mcetext-insertedbyben"/>
          <w:sz w:val="22"/>
          <w:szCs w:val="22"/>
        </w:rPr>
        <w:t>Uczestnicy wyjazdowych spotkań grupy roboczej będą mieli zapewniony: nocleg w hotelu wraz z wyżywieniem (śniadanie, obiadokolacja), catering podczas spotkań, zwrot kosztów dojazdu.</w:t>
      </w:r>
    </w:p>
    <w:p w14:paraId="47CB2B91" w14:textId="77777777" w:rsidR="002E5508" w:rsidRPr="00C46DFE" w:rsidRDefault="002E5508" w:rsidP="00C46DFE">
      <w:pPr>
        <w:pStyle w:val="NormalnyWeb"/>
        <w:numPr>
          <w:ilvl w:val="0"/>
          <w:numId w:val="6"/>
        </w:numPr>
        <w:spacing w:before="240" w:beforeAutospacing="0" w:after="240" w:afterAutospacing="0"/>
        <w:jc w:val="both"/>
        <w:rPr>
          <w:rStyle w:val="mcetext-insertedbyben"/>
          <w:sz w:val="22"/>
          <w:szCs w:val="22"/>
        </w:rPr>
      </w:pPr>
      <w:r w:rsidRPr="00C46DFE">
        <w:rPr>
          <w:rStyle w:val="mcetext-insertedbyben"/>
          <w:b/>
          <w:sz w:val="22"/>
          <w:szCs w:val="22"/>
        </w:rPr>
        <w:t>Kompleksowe wsparcie dla nowo utworzonej sieci branżowej oraz klastrów</w:t>
      </w:r>
      <w:r w:rsidRPr="00C46DFE">
        <w:rPr>
          <w:rStyle w:val="mcetext-insertedbyben"/>
          <w:sz w:val="22"/>
          <w:szCs w:val="22"/>
        </w:rPr>
        <w:t xml:space="preserve"> w tym przede wszystkim wsparcie w umożliwieniu trwałości porozumień dzięki zwiększeniu widoczności i budowaniu marki – kampania promocyjna i promocja na portalach.</w:t>
      </w:r>
    </w:p>
    <w:p w14:paraId="58532354" w14:textId="77777777" w:rsidR="002E5508" w:rsidRPr="00C46DFE" w:rsidRDefault="002E5508" w:rsidP="00C46DFE">
      <w:pPr>
        <w:pStyle w:val="NormalnyWeb"/>
        <w:numPr>
          <w:ilvl w:val="0"/>
          <w:numId w:val="11"/>
        </w:numPr>
        <w:spacing w:before="240" w:beforeAutospacing="0" w:after="240" w:afterAutospacing="0"/>
        <w:jc w:val="both"/>
        <w:rPr>
          <w:rStyle w:val="mcetext-insertedbyben"/>
          <w:sz w:val="22"/>
          <w:szCs w:val="22"/>
        </w:rPr>
      </w:pPr>
      <w:r w:rsidRPr="00C46DFE">
        <w:rPr>
          <w:rStyle w:val="mcetext-insertedbyben"/>
          <w:sz w:val="22"/>
          <w:szCs w:val="22"/>
        </w:rPr>
        <w:t>Udział jako wystawca w targach ponadregionalnych dla klastrów i nowo powstałej sieci</w:t>
      </w:r>
      <w:r w:rsidR="00251257" w:rsidRPr="00C46DFE">
        <w:rPr>
          <w:rStyle w:val="mcetext-insertedbyben"/>
          <w:sz w:val="22"/>
          <w:szCs w:val="22"/>
        </w:rPr>
        <w:t>,</w:t>
      </w:r>
    </w:p>
    <w:p w14:paraId="087F3C90" w14:textId="77777777" w:rsidR="002E5508" w:rsidRPr="00C46DFE" w:rsidRDefault="002E5508" w:rsidP="00C46DFE">
      <w:pPr>
        <w:pStyle w:val="NormalnyWeb"/>
        <w:numPr>
          <w:ilvl w:val="0"/>
          <w:numId w:val="11"/>
        </w:numPr>
        <w:spacing w:before="240" w:beforeAutospacing="0" w:after="240" w:afterAutospacing="0"/>
        <w:jc w:val="both"/>
        <w:rPr>
          <w:rStyle w:val="mcetext-insertedbyben"/>
          <w:sz w:val="22"/>
          <w:szCs w:val="22"/>
        </w:rPr>
      </w:pPr>
      <w:r w:rsidRPr="00C46DFE">
        <w:rPr>
          <w:rStyle w:val="mcetext-insertedbyben"/>
          <w:sz w:val="22"/>
          <w:szCs w:val="22"/>
        </w:rPr>
        <w:t>Udział w targach krajowych dla klastrów i nowo powstałej sieci</w:t>
      </w:r>
      <w:r w:rsidR="00251257" w:rsidRPr="00C46DFE">
        <w:rPr>
          <w:rStyle w:val="mcetext-insertedbyben"/>
          <w:sz w:val="22"/>
          <w:szCs w:val="22"/>
        </w:rPr>
        <w:t>,</w:t>
      </w:r>
    </w:p>
    <w:p w14:paraId="14431B22" w14:textId="77777777" w:rsidR="002E5508" w:rsidRPr="00C46DFE" w:rsidRDefault="002E5508" w:rsidP="00C46DFE">
      <w:pPr>
        <w:pStyle w:val="NormalnyWeb"/>
        <w:numPr>
          <w:ilvl w:val="0"/>
          <w:numId w:val="11"/>
        </w:numPr>
        <w:spacing w:before="240" w:beforeAutospacing="0" w:after="240" w:afterAutospacing="0"/>
        <w:jc w:val="both"/>
        <w:rPr>
          <w:sz w:val="22"/>
          <w:szCs w:val="22"/>
        </w:rPr>
      </w:pPr>
      <w:r w:rsidRPr="00C46DFE">
        <w:rPr>
          <w:rStyle w:val="mcetext-insertedbyben"/>
          <w:sz w:val="22"/>
          <w:szCs w:val="22"/>
        </w:rPr>
        <w:t>Udział klastrów i nowo powstałej sieci w targach międzynarodowych.</w:t>
      </w:r>
    </w:p>
    <w:p w14:paraId="6D74B161" w14:textId="77777777" w:rsidR="002E5508" w:rsidRPr="00C46DFE" w:rsidRDefault="002E5508" w:rsidP="00C46DFE">
      <w:pPr>
        <w:pStyle w:val="Akapitzlist"/>
        <w:numPr>
          <w:ilvl w:val="0"/>
          <w:numId w:val="6"/>
        </w:numPr>
        <w:spacing w:before="240" w:after="240"/>
        <w:jc w:val="both"/>
        <w:rPr>
          <w:rStyle w:val="mcetext-insertedbyben"/>
          <w:b/>
          <w:sz w:val="22"/>
          <w:szCs w:val="22"/>
        </w:rPr>
      </w:pPr>
      <w:r w:rsidRPr="00C46DFE">
        <w:rPr>
          <w:rStyle w:val="mcetext-insertedbyben"/>
          <w:b/>
          <w:sz w:val="22"/>
          <w:szCs w:val="22"/>
        </w:rPr>
        <w:t>Wymiana dobrych praktyk dot. dołączania do klastrów oraz tworzenia sieci branżowych.</w:t>
      </w:r>
    </w:p>
    <w:p w14:paraId="30C5C1C3" w14:textId="77777777" w:rsidR="002E5508" w:rsidRPr="00C46DFE" w:rsidRDefault="002E5508" w:rsidP="00C46DFE">
      <w:pPr>
        <w:pStyle w:val="Akapitzlist"/>
        <w:numPr>
          <w:ilvl w:val="0"/>
          <w:numId w:val="12"/>
        </w:numPr>
        <w:spacing w:before="240" w:after="240"/>
        <w:jc w:val="both"/>
        <w:rPr>
          <w:sz w:val="22"/>
          <w:szCs w:val="22"/>
        </w:rPr>
      </w:pPr>
      <w:r w:rsidRPr="00C46DFE">
        <w:rPr>
          <w:sz w:val="22"/>
          <w:szCs w:val="22"/>
        </w:rPr>
        <w:t>Seminarium – jednodniowe wydarzenie dla uczestników projektu i zaproszonych gości</w:t>
      </w:r>
      <w:r w:rsidR="00251257" w:rsidRPr="00C46DFE">
        <w:rPr>
          <w:sz w:val="22"/>
          <w:szCs w:val="22"/>
        </w:rPr>
        <w:t>.</w:t>
      </w:r>
    </w:p>
    <w:p w14:paraId="2DA7227E" w14:textId="77777777" w:rsidR="002E5508" w:rsidRPr="00C46DFE" w:rsidRDefault="002E5508" w:rsidP="00C46DFE">
      <w:pPr>
        <w:pStyle w:val="Default"/>
        <w:spacing w:before="240" w:after="240"/>
        <w:jc w:val="both"/>
        <w:rPr>
          <w:rFonts w:ascii="Times New Roman" w:hAnsi="Times New Roman" w:cs="Times New Roman"/>
          <w:color w:val="FF0000"/>
          <w:sz w:val="22"/>
          <w:szCs w:val="22"/>
        </w:rPr>
      </w:pPr>
    </w:p>
    <w:p w14:paraId="7FE30EA4" w14:textId="77777777" w:rsidR="002E5508" w:rsidRPr="00C46DFE" w:rsidRDefault="002E5508" w:rsidP="00ED2611">
      <w:pPr>
        <w:pStyle w:val="Default"/>
        <w:jc w:val="center"/>
        <w:rPr>
          <w:rFonts w:ascii="Times New Roman" w:hAnsi="Times New Roman" w:cs="Times New Roman"/>
          <w:b/>
          <w:color w:val="auto"/>
          <w:sz w:val="22"/>
          <w:szCs w:val="22"/>
        </w:rPr>
      </w:pPr>
      <w:r w:rsidRPr="00C46DFE">
        <w:rPr>
          <w:rFonts w:ascii="Times New Roman" w:hAnsi="Times New Roman" w:cs="Times New Roman"/>
          <w:b/>
          <w:color w:val="auto"/>
          <w:sz w:val="22"/>
          <w:szCs w:val="22"/>
        </w:rPr>
        <w:t>§ 5.</w:t>
      </w:r>
    </w:p>
    <w:p w14:paraId="44B5A5BC" w14:textId="77777777" w:rsidR="002E5508" w:rsidRPr="00C46DFE" w:rsidRDefault="002E5508" w:rsidP="00ED2611">
      <w:pPr>
        <w:pStyle w:val="Default"/>
        <w:jc w:val="center"/>
        <w:rPr>
          <w:rFonts w:ascii="Times New Roman" w:hAnsi="Times New Roman" w:cs="Times New Roman"/>
          <w:b/>
          <w:color w:val="auto"/>
          <w:sz w:val="22"/>
          <w:szCs w:val="22"/>
        </w:rPr>
      </w:pPr>
      <w:r w:rsidRPr="00C46DFE">
        <w:rPr>
          <w:rFonts w:ascii="Times New Roman" w:hAnsi="Times New Roman" w:cs="Times New Roman"/>
          <w:b/>
          <w:color w:val="auto"/>
          <w:sz w:val="22"/>
          <w:szCs w:val="22"/>
        </w:rPr>
        <w:t>Wartość dofinansowania</w:t>
      </w:r>
    </w:p>
    <w:p w14:paraId="07A3F664" w14:textId="77777777" w:rsidR="002E5508" w:rsidRPr="00C46DFE" w:rsidRDefault="00251257" w:rsidP="00C46DFE">
      <w:pPr>
        <w:pStyle w:val="Default"/>
        <w:spacing w:before="240" w:after="240"/>
        <w:jc w:val="both"/>
        <w:rPr>
          <w:rFonts w:ascii="Times New Roman" w:hAnsi="Times New Roman" w:cs="Times New Roman"/>
          <w:color w:val="auto"/>
          <w:sz w:val="22"/>
          <w:szCs w:val="22"/>
        </w:rPr>
      </w:pPr>
      <w:r w:rsidRPr="00C46DFE">
        <w:rPr>
          <w:rFonts w:ascii="Times New Roman" w:hAnsi="Times New Roman" w:cs="Times New Roman"/>
          <w:color w:val="auto"/>
          <w:sz w:val="22"/>
          <w:szCs w:val="22"/>
        </w:rPr>
        <w:t xml:space="preserve">1. </w:t>
      </w:r>
      <w:r w:rsidR="002E5508" w:rsidRPr="00C46DFE">
        <w:rPr>
          <w:rFonts w:ascii="Times New Roman" w:hAnsi="Times New Roman" w:cs="Times New Roman"/>
          <w:color w:val="auto"/>
          <w:sz w:val="22"/>
          <w:szCs w:val="22"/>
        </w:rPr>
        <w:t>Wartość całkowitych kosztów kwalifikowalnych przypadających na jednego Uczestnika  nie może przekroczyć kwoty: 20 597,59 zł  (słownie: dwadzieścia tysięcy pięćset dziewięćdziesiąt siedem zł. 59/100).</w:t>
      </w:r>
    </w:p>
    <w:p w14:paraId="38300CAE" w14:textId="77777777" w:rsidR="002E5508" w:rsidRPr="00B2091B" w:rsidRDefault="002E5508" w:rsidP="00C46DFE">
      <w:pPr>
        <w:pStyle w:val="Default"/>
        <w:spacing w:before="240" w:after="240"/>
        <w:jc w:val="both"/>
        <w:rPr>
          <w:rFonts w:ascii="Times New Roman" w:hAnsi="Times New Roman" w:cs="Times New Roman"/>
          <w:color w:val="auto"/>
          <w:sz w:val="22"/>
          <w:szCs w:val="22"/>
        </w:rPr>
      </w:pPr>
      <w:r w:rsidRPr="00B2091B">
        <w:rPr>
          <w:rFonts w:ascii="Times New Roman" w:hAnsi="Times New Roman" w:cs="Times New Roman"/>
          <w:color w:val="auto"/>
          <w:sz w:val="22"/>
          <w:szCs w:val="22"/>
        </w:rPr>
        <w:t>2. Projekt przewiduje całkowitą wartość dofinansowania bez konieczności wniesienia wkładu własnego przez Uczestników Projektu.</w:t>
      </w:r>
    </w:p>
    <w:p w14:paraId="26634B73" w14:textId="77777777" w:rsidR="002E5508" w:rsidRPr="00B2091B" w:rsidRDefault="00251257" w:rsidP="00C46DFE">
      <w:pPr>
        <w:pStyle w:val="Default"/>
        <w:spacing w:before="240" w:after="240"/>
        <w:jc w:val="both"/>
        <w:rPr>
          <w:rFonts w:ascii="Times New Roman" w:hAnsi="Times New Roman" w:cs="Times New Roman"/>
          <w:color w:val="auto"/>
          <w:sz w:val="22"/>
          <w:szCs w:val="22"/>
        </w:rPr>
      </w:pPr>
      <w:r w:rsidRPr="00B2091B">
        <w:rPr>
          <w:rFonts w:ascii="Times New Roman" w:hAnsi="Times New Roman" w:cs="Times New Roman"/>
          <w:color w:val="auto"/>
          <w:sz w:val="22"/>
          <w:szCs w:val="22"/>
        </w:rPr>
        <w:t>3</w:t>
      </w:r>
      <w:r w:rsidR="002E5508" w:rsidRPr="00B2091B">
        <w:rPr>
          <w:rFonts w:ascii="Times New Roman" w:hAnsi="Times New Roman" w:cs="Times New Roman"/>
          <w:color w:val="auto"/>
          <w:sz w:val="22"/>
          <w:szCs w:val="22"/>
        </w:rPr>
        <w:t xml:space="preserve">. Po podpisaniu umowy o przyznaniu wsparcia Lider lub Partner Projektu niezwłocznie wystawi przedsiębiorcy promesę według wzoru stanowiącego załącznik nr </w:t>
      </w:r>
      <w:r w:rsidRPr="00B2091B">
        <w:rPr>
          <w:rFonts w:ascii="Times New Roman" w:hAnsi="Times New Roman" w:cs="Times New Roman"/>
          <w:color w:val="auto"/>
          <w:sz w:val="22"/>
          <w:szCs w:val="22"/>
        </w:rPr>
        <w:t>…</w:t>
      </w:r>
      <w:r w:rsidR="002E5508" w:rsidRPr="00B2091B">
        <w:rPr>
          <w:rFonts w:ascii="Times New Roman" w:hAnsi="Times New Roman" w:cs="Times New Roman"/>
          <w:color w:val="auto"/>
          <w:sz w:val="22"/>
          <w:szCs w:val="22"/>
        </w:rPr>
        <w:t xml:space="preserve"> do niniejszej umowy.</w:t>
      </w:r>
    </w:p>
    <w:p w14:paraId="4A524541" w14:textId="77777777" w:rsidR="002E5508" w:rsidRPr="00C46DFE" w:rsidRDefault="002E5508" w:rsidP="00C46DFE">
      <w:pPr>
        <w:pStyle w:val="Default"/>
        <w:spacing w:before="240" w:after="240"/>
        <w:jc w:val="both"/>
        <w:rPr>
          <w:rFonts w:ascii="Times New Roman" w:hAnsi="Times New Roman" w:cs="Times New Roman"/>
          <w:color w:val="auto"/>
          <w:sz w:val="22"/>
          <w:szCs w:val="22"/>
        </w:rPr>
      </w:pPr>
    </w:p>
    <w:p w14:paraId="5137BD95" w14:textId="77777777" w:rsidR="002E5508" w:rsidRPr="00C46DFE" w:rsidRDefault="002E5508" w:rsidP="00C46DFE">
      <w:pPr>
        <w:pStyle w:val="Default"/>
        <w:spacing w:before="240" w:after="240"/>
        <w:jc w:val="both"/>
        <w:rPr>
          <w:rFonts w:ascii="Times New Roman" w:hAnsi="Times New Roman" w:cs="Times New Roman"/>
          <w:color w:val="auto"/>
          <w:sz w:val="22"/>
          <w:szCs w:val="22"/>
        </w:rPr>
      </w:pPr>
    </w:p>
    <w:p w14:paraId="6270D757" w14:textId="77777777" w:rsidR="002E5508" w:rsidRPr="00C46DFE" w:rsidRDefault="002E5508" w:rsidP="00C46DFE">
      <w:pPr>
        <w:pStyle w:val="Akapitzlist"/>
        <w:spacing w:before="240" w:after="240"/>
        <w:jc w:val="both"/>
        <w:rPr>
          <w:rFonts w:eastAsiaTheme="minorHAnsi"/>
          <w:sz w:val="22"/>
          <w:szCs w:val="22"/>
          <w:lang w:eastAsia="en-US"/>
        </w:rPr>
      </w:pPr>
    </w:p>
    <w:p w14:paraId="1E02191F" w14:textId="77777777" w:rsidR="002E5508" w:rsidRPr="00C46DFE" w:rsidRDefault="002E5508" w:rsidP="00C46DFE">
      <w:pPr>
        <w:pStyle w:val="Akapitzlist"/>
        <w:spacing w:before="240" w:after="240"/>
        <w:jc w:val="center"/>
        <w:rPr>
          <w:rFonts w:eastAsiaTheme="minorHAnsi"/>
          <w:b/>
          <w:sz w:val="22"/>
          <w:szCs w:val="22"/>
          <w:lang w:eastAsia="en-US"/>
        </w:rPr>
      </w:pPr>
      <w:r w:rsidRPr="00C46DFE">
        <w:rPr>
          <w:rFonts w:eastAsiaTheme="minorHAnsi"/>
          <w:b/>
          <w:sz w:val="22"/>
          <w:szCs w:val="22"/>
          <w:lang w:eastAsia="en-US"/>
        </w:rPr>
        <w:lastRenderedPageBreak/>
        <w:t>§ 6.</w:t>
      </w:r>
    </w:p>
    <w:p w14:paraId="518A7F0C" w14:textId="77777777" w:rsidR="002E5508" w:rsidRPr="00C46DFE" w:rsidRDefault="002E5508" w:rsidP="00C46DFE">
      <w:pPr>
        <w:pStyle w:val="Akapitzlist"/>
        <w:spacing w:before="240" w:after="240"/>
        <w:jc w:val="center"/>
        <w:rPr>
          <w:rFonts w:eastAsiaTheme="minorHAnsi"/>
          <w:b/>
          <w:sz w:val="22"/>
          <w:szCs w:val="22"/>
          <w:lang w:eastAsia="en-US"/>
        </w:rPr>
      </w:pPr>
      <w:r w:rsidRPr="00C46DFE">
        <w:rPr>
          <w:rFonts w:eastAsiaTheme="minorHAnsi"/>
          <w:b/>
          <w:sz w:val="22"/>
          <w:szCs w:val="22"/>
          <w:lang w:eastAsia="en-US"/>
        </w:rPr>
        <w:t>Pomo</w:t>
      </w:r>
      <w:r w:rsidR="00375376" w:rsidRPr="00C46DFE">
        <w:rPr>
          <w:rFonts w:eastAsiaTheme="minorHAnsi"/>
          <w:b/>
          <w:sz w:val="22"/>
          <w:szCs w:val="22"/>
          <w:lang w:eastAsia="en-US"/>
        </w:rPr>
        <w:t xml:space="preserve">c de </w:t>
      </w:r>
      <w:proofErr w:type="spellStart"/>
      <w:r w:rsidR="00375376" w:rsidRPr="00C46DFE">
        <w:rPr>
          <w:rFonts w:eastAsiaTheme="minorHAnsi"/>
          <w:b/>
          <w:sz w:val="22"/>
          <w:szCs w:val="22"/>
          <w:lang w:eastAsia="en-US"/>
        </w:rPr>
        <w:t>minimis</w:t>
      </w:r>
      <w:proofErr w:type="spellEnd"/>
      <w:r w:rsidR="00375376" w:rsidRPr="00C46DFE">
        <w:rPr>
          <w:rFonts w:eastAsiaTheme="minorHAnsi"/>
          <w:b/>
          <w:sz w:val="22"/>
          <w:szCs w:val="22"/>
          <w:lang w:eastAsia="en-US"/>
        </w:rPr>
        <w:t xml:space="preserve"> / pomoc publiczna</w:t>
      </w:r>
    </w:p>
    <w:p w14:paraId="4938BF75" w14:textId="77777777" w:rsidR="002E5508" w:rsidRPr="00C46DFE" w:rsidRDefault="002E5508" w:rsidP="00C46DFE">
      <w:pPr>
        <w:pStyle w:val="Akapitzlist"/>
        <w:spacing w:before="240" w:after="240"/>
        <w:jc w:val="center"/>
        <w:rPr>
          <w:rFonts w:eastAsiaTheme="minorHAnsi"/>
          <w:b/>
          <w:sz w:val="22"/>
          <w:szCs w:val="22"/>
          <w:lang w:eastAsia="en-US"/>
        </w:rPr>
      </w:pPr>
    </w:p>
    <w:p w14:paraId="2115CC04" w14:textId="77777777" w:rsidR="002E5508" w:rsidRPr="00C46DFE" w:rsidRDefault="002E5508" w:rsidP="00C46DFE">
      <w:pPr>
        <w:pStyle w:val="Akapitzlist"/>
        <w:spacing w:before="240" w:after="240"/>
        <w:ind w:left="0"/>
        <w:jc w:val="both"/>
        <w:rPr>
          <w:rFonts w:eastAsiaTheme="minorHAnsi"/>
          <w:sz w:val="22"/>
          <w:szCs w:val="22"/>
          <w:lang w:eastAsia="en-US"/>
        </w:rPr>
      </w:pPr>
      <w:r w:rsidRPr="00C46DFE">
        <w:rPr>
          <w:rFonts w:eastAsiaTheme="minorHAnsi"/>
          <w:sz w:val="22"/>
          <w:szCs w:val="22"/>
          <w:lang w:eastAsia="en-US"/>
        </w:rPr>
        <w:t>1. Wsparcie udzielane w ramach projektu przewidziane niniejszą umową stanowi po</w:t>
      </w:r>
      <w:r w:rsidR="00375376" w:rsidRPr="00C46DFE">
        <w:rPr>
          <w:rFonts w:eastAsiaTheme="minorHAnsi"/>
          <w:sz w:val="22"/>
          <w:szCs w:val="22"/>
          <w:lang w:eastAsia="en-US"/>
        </w:rPr>
        <w:t xml:space="preserve">moc de </w:t>
      </w:r>
      <w:proofErr w:type="spellStart"/>
      <w:r w:rsidR="00375376" w:rsidRPr="00C46DFE">
        <w:rPr>
          <w:rFonts w:eastAsiaTheme="minorHAnsi"/>
          <w:sz w:val="22"/>
          <w:szCs w:val="22"/>
          <w:lang w:eastAsia="en-US"/>
        </w:rPr>
        <w:t>minimis</w:t>
      </w:r>
      <w:proofErr w:type="spellEnd"/>
      <w:r w:rsidR="00375376" w:rsidRPr="00C46DFE">
        <w:rPr>
          <w:rFonts w:eastAsiaTheme="minorHAnsi"/>
          <w:sz w:val="22"/>
          <w:szCs w:val="22"/>
          <w:lang w:eastAsia="en-US"/>
        </w:rPr>
        <w:t xml:space="preserve"> /pomoc publiczną</w:t>
      </w:r>
      <w:r w:rsidRPr="00C46DFE">
        <w:rPr>
          <w:rFonts w:eastAsiaTheme="minorHAnsi"/>
          <w:sz w:val="22"/>
          <w:szCs w:val="22"/>
          <w:lang w:eastAsia="en-US"/>
        </w:rPr>
        <w:t>.</w:t>
      </w:r>
    </w:p>
    <w:p w14:paraId="5C406721" w14:textId="77777777" w:rsidR="002E5508" w:rsidRPr="00C46DFE" w:rsidRDefault="002E5508" w:rsidP="00C46DFE">
      <w:pPr>
        <w:pStyle w:val="Akapitzlist"/>
        <w:spacing w:before="240" w:after="240"/>
        <w:ind w:left="0"/>
        <w:jc w:val="both"/>
        <w:rPr>
          <w:rFonts w:eastAsiaTheme="minorHAnsi"/>
          <w:sz w:val="22"/>
          <w:szCs w:val="22"/>
          <w:lang w:eastAsia="en-US"/>
        </w:rPr>
      </w:pPr>
      <w:r w:rsidRPr="00C46DFE">
        <w:rPr>
          <w:rFonts w:eastAsiaTheme="minorHAnsi"/>
          <w:sz w:val="22"/>
          <w:szCs w:val="22"/>
          <w:lang w:eastAsia="en-US"/>
        </w:rPr>
        <w:t>2. Za datę̨ przyznania pomocy</w:t>
      </w:r>
      <w:r w:rsidR="00375376" w:rsidRPr="00C46DFE">
        <w:rPr>
          <w:rFonts w:eastAsiaTheme="minorHAnsi"/>
          <w:sz w:val="22"/>
          <w:szCs w:val="22"/>
          <w:lang w:eastAsia="en-US"/>
        </w:rPr>
        <w:t xml:space="preserve"> de </w:t>
      </w:r>
      <w:proofErr w:type="spellStart"/>
      <w:r w:rsidR="00375376" w:rsidRPr="00C46DFE">
        <w:rPr>
          <w:rFonts w:eastAsiaTheme="minorHAnsi"/>
          <w:sz w:val="22"/>
          <w:szCs w:val="22"/>
          <w:lang w:eastAsia="en-US"/>
        </w:rPr>
        <w:t>minimis</w:t>
      </w:r>
      <w:proofErr w:type="spellEnd"/>
      <w:r w:rsidR="00375376" w:rsidRPr="00C46DFE">
        <w:rPr>
          <w:rFonts w:eastAsiaTheme="minorHAnsi"/>
          <w:sz w:val="22"/>
          <w:szCs w:val="22"/>
          <w:lang w:eastAsia="en-US"/>
        </w:rPr>
        <w:t xml:space="preserve"> / pomocy publicznej</w:t>
      </w:r>
      <w:r w:rsidRPr="00C46DFE">
        <w:rPr>
          <w:rFonts w:eastAsiaTheme="minorHAnsi"/>
          <w:sz w:val="22"/>
          <w:szCs w:val="22"/>
          <w:lang w:eastAsia="en-US"/>
        </w:rPr>
        <w:t xml:space="preserve"> uznaje się datę podpisania niniejszej umowy.</w:t>
      </w:r>
    </w:p>
    <w:p w14:paraId="2DC1473D" w14:textId="77777777" w:rsidR="002E5508" w:rsidRPr="00C46DFE" w:rsidRDefault="002E5508" w:rsidP="00C46DFE">
      <w:pPr>
        <w:pStyle w:val="Akapitzlist"/>
        <w:spacing w:before="240" w:after="240"/>
        <w:ind w:left="0"/>
        <w:jc w:val="both"/>
        <w:rPr>
          <w:rFonts w:eastAsiaTheme="minorHAnsi"/>
          <w:sz w:val="22"/>
          <w:szCs w:val="22"/>
          <w:lang w:eastAsia="en-US"/>
        </w:rPr>
      </w:pPr>
      <w:r w:rsidRPr="00C46DFE">
        <w:rPr>
          <w:rFonts w:eastAsiaTheme="minorHAnsi"/>
          <w:sz w:val="22"/>
          <w:szCs w:val="22"/>
          <w:lang w:eastAsia="en-US"/>
        </w:rPr>
        <w:t xml:space="preserve">3. Uczestnik projektu potwierdza, iż informacje zawarte w Formularzu informacji przedstawianych przy ubieganiu się o pomoc de </w:t>
      </w:r>
      <w:proofErr w:type="spellStart"/>
      <w:r w:rsidRPr="00C46DFE">
        <w:rPr>
          <w:rFonts w:eastAsiaTheme="minorHAnsi"/>
          <w:sz w:val="22"/>
          <w:szCs w:val="22"/>
          <w:lang w:eastAsia="en-US"/>
        </w:rPr>
        <w:t>minimis</w:t>
      </w:r>
      <w:proofErr w:type="spellEnd"/>
      <w:r w:rsidRPr="00C46DFE">
        <w:rPr>
          <w:rFonts w:eastAsiaTheme="minorHAnsi"/>
          <w:sz w:val="22"/>
          <w:szCs w:val="22"/>
          <w:lang w:eastAsia="en-US"/>
        </w:rPr>
        <w:t xml:space="preserve"> na mocy Rozporządzenia Rady Ministrów z dnia 29 marca 2010 r. w sprawie informacji przedstawianych przez podmiot ubiegający się o pomoc de </w:t>
      </w:r>
      <w:proofErr w:type="spellStart"/>
      <w:r w:rsidRPr="00C46DFE">
        <w:rPr>
          <w:rFonts w:eastAsiaTheme="minorHAnsi"/>
          <w:sz w:val="22"/>
          <w:szCs w:val="22"/>
          <w:lang w:eastAsia="en-US"/>
        </w:rPr>
        <w:t>minimis</w:t>
      </w:r>
      <w:proofErr w:type="spellEnd"/>
      <w:r w:rsidRPr="00C46DFE">
        <w:rPr>
          <w:rFonts w:eastAsiaTheme="minorHAnsi"/>
          <w:sz w:val="22"/>
          <w:szCs w:val="22"/>
          <w:lang w:eastAsia="en-US"/>
        </w:rPr>
        <w:t xml:space="preserve"> (Dz. U. Nr 53, poz. 311 z </w:t>
      </w:r>
      <w:proofErr w:type="spellStart"/>
      <w:r w:rsidRPr="00C46DFE">
        <w:rPr>
          <w:rFonts w:eastAsiaTheme="minorHAnsi"/>
          <w:sz w:val="22"/>
          <w:szCs w:val="22"/>
          <w:lang w:eastAsia="en-US"/>
        </w:rPr>
        <w:t>późn</w:t>
      </w:r>
      <w:proofErr w:type="spellEnd"/>
      <w:r w:rsidRPr="00C46DFE">
        <w:rPr>
          <w:rFonts w:eastAsiaTheme="minorHAnsi"/>
          <w:sz w:val="22"/>
          <w:szCs w:val="22"/>
          <w:lang w:eastAsia="en-US"/>
        </w:rPr>
        <w:t>. zm.) załączonym do Formularza Zgłoszeniowego nie uległy zmianie.</w:t>
      </w:r>
    </w:p>
    <w:p w14:paraId="6AD6B85D" w14:textId="77777777" w:rsidR="002E5508" w:rsidRPr="00C46DFE" w:rsidRDefault="002E5508" w:rsidP="00C46DFE">
      <w:pPr>
        <w:pStyle w:val="Akapitzlist"/>
        <w:spacing w:before="240" w:after="240"/>
        <w:ind w:left="0"/>
        <w:jc w:val="both"/>
        <w:rPr>
          <w:rFonts w:eastAsiaTheme="minorHAnsi"/>
          <w:sz w:val="22"/>
          <w:szCs w:val="22"/>
          <w:lang w:eastAsia="en-US"/>
        </w:rPr>
      </w:pPr>
      <w:r w:rsidRPr="00C46DFE">
        <w:rPr>
          <w:rFonts w:eastAsiaTheme="minorHAnsi"/>
          <w:sz w:val="22"/>
          <w:szCs w:val="22"/>
          <w:lang w:eastAsia="en-US"/>
        </w:rPr>
        <w:t xml:space="preserve">4. Po podpisaniu niniejszej umowy Lider lub Partner projektu wystawi Uczestnikowi projektu zaświadczenie o udzielonej pomocy de </w:t>
      </w:r>
      <w:proofErr w:type="spellStart"/>
      <w:r w:rsidRPr="00C46DFE">
        <w:rPr>
          <w:rFonts w:eastAsiaTheme="minorHAnsi"/>
          <w:sz w:val="22"/>
          <w:szCs w:val="22"/>
          <w:lang w:eastAsia="en-US"/>
        </w:rPr>
        <w:t>mi</w:t>
      </w:r>
      <w:r w:rsidR="00375376" w:rsidRPr="00C46DFE">
        <w:rPr>
          <w:rFonts w:eastAsiaTheme="minorHAnsi"/>
          <w:sz w:val="22"/>
          <w:szCs w:val="22"/>
          <w:lang w:eastAsia="en-US"/>
        </w:rPr>
        <w:t>nimis</w:t>
      </w:r>
      <w:proofErr w:type="spellEnd"/>
      <w:r w:rsidR="00375376" w:rsidRPr="00C46DFE">
        <w:rPr>
          <w:rFonts w:eastAsiaTheme="minorHAnsi"/>
          <w:sz w:val="22"/>
          <w:szCs w:val="22"/>
          <w:lang w:eastAsia="en-US"/>
        </w:rPr>
        <w:t xml:space="preserve">. </w:t>
      </w:r>
    </w:p>
    <w:p w14:paraId="4A6BB362" w14:textId="77777777" w:rsidR="002E5508" w:rsidRPr="00C46DFE" w:rsidRDefault="002E5508" w:rsidP="00C46DFE">
      <w:pPr>
        <w:pStyle w:val="Akapitzlist"/>
        <w:spacing w:before="240" w:after="240"/>
        <w:ind w:left="0"/>
        <w:jc w:val="both"/>
        <w:rPr>
          <w:rFonts w:eastAsiaTheme="minorHAnsi"/>
          <w:sz w:val="22"/>
          <w:szCs w:val="22"/>
          <w:lang w:eastAsia="en-US"/>
        </w:rPr>
      </w:pPr>
      <w:r w:rsidRPr="00C46DFE">
        <w:rPr>
          <w:rFonts w:eastAsiaTheme="minorHAnsi"/>
          <w:sz w:val="22"/>
          <w:szCs w:val="22"/>
          <w:lang w:eastAsia="en-US"/>
        </w:rPr>
        <w:t>5. Wartość udzielonej pomocy</w:t>
      </w:r>
      <w:r w:rsidR="00375376" w:rsidRPr="00C46DFE">
        <w:rPr>
          <w:rFonts w:eastAsiaTheme="minorHAnsi"/>
          <w:sz w:val="22"/>
          <w:szCs w:val="22"/>
          <w:lang w:eastAsia="en-US"/>
        </w:rPr>
        <w:t xml:space="preserve"> de </w:t>
      </w:r>
      <w:proofErr w:type="spellStart"/>
      <w:r w:rsidR="00375376" w:rsidRPr="00C46DFE">
        <w:rPr>
          <w:rFonts w:eastAsiaTheme="minorHAnsi"/>
          <w:sz w:val="22"/>
          <w:szCs w:val="22"/>
          <w:lang w:eastAsia="en-US"/>
        </w:rPr>
        <w:t>minimis</w:t>
      </w:r>
      <w:proofErr w:type="spellEnd"/>
      <w:r w:rsidR="00375376" w:rsidRPr="00C46DFE">
        <w:rPr>
          <w:rFonts w:eastAsiaTheme="minorHAnsi"/>
          <w:sz w:val="22"/>
          <w:szCs w:val="22"/>
          <w:lang w:eastAsia="en-US"/>
        </w:rPr>
        <w:t xml:space="preserve"> / pomocy publicznej</w:t>
      </w:r>
      <w:r w:rsidRPr="00C46DFE">
        <w:rPr>
          <w:rFonts w:eastAsiaTheme="minorHAnsi"/>
          <w:sz w:val="22"/>
          <w:szCs w:val="22"/>
          <w:lang w:eastAsia="en-US"/>
        </w:rPr>
        <w:t xml:space="preserve"> może zostać odpowiednio skorygowana.</w:t>
      </w:r>
    </w:p>
    <w:p w14:paraId="20CD8A26" w14:textId="77777777" w:rsidR="002E5508" w:rsidRPr="00C46DFE" w:rsidRDefault="002E5508" w:rsidP="00C46DFE">
      <w:pPr>
        <w:pStyle w:val="Akapitzlist"/>
        <w:spacing w:before="240" w:after="240"/>
        <w:jc w:val="center"/>
        <w:rPr>
          <w:rFonts w:eastAsiaTheme="minorHAnsi"/>
          <w:b/>
          <w:color w:val="FF0000"/>
          <w:sz w:val="22"/>
          <w:szCs w:val="22"/>
          <w:lang w:eastAsia="en-US"/>
        </w:rPr>
      </w:pPr>
    </w:p>
    <w:p w14:paraId="08399B97" w14:textId="77777777" w:rsidR="002E5508" w:rsidRPr="00C46DFE" w:rsidRDefault="002E5508" w:rsidP="00C46DFE">
      <w:pPr>
        <w:pStyle w:val="Akapitzlist"/>
        <w:spacing w:before="240" w:after="240"/>
        <w:jc w:val="center"/>
        <w:rPr>
          <w:rFonts w:eastAsiaTheme="minorHAnsi"/>
          <w:b/>
          <w:sz w:val="22"/>
          <w:szCs w:val="22"/>
          <w:lang w:eastAsia="en-US"/>
        </w:rPr>
      </w:pPr>
      <w:r w:rsidRPr="00C46DFE">
        <w:rPr>
          <w:rFonts w:eastAsiaTheme="minorHAnsi"/>
          <w:b/>
          <w:sz w:val="22"/>
          <w:szCs w:val="22"/>
          <w:lang w:eastAsia="en-US"/>
        </w:rPr>
        <w:t>§ 7.</w:t>
      </w:r>
    </w:p>
    <w:p w14:paraId="2512A3C8" w14:textId="77777777" w:rsidR="002E5508" w:rsidRPr="00C46DFE" w:rsidRDefault="002E5508" w:rsidP="00C46DFE">
      <w:pPr>
        <w:pStyle w:val="Akapitzlist"/>
        <w:spacing w:before="240" w:after="240"/>
        <w:jc w:val="center"/>
        <w:rPr>
          <w:rFonts w:eastAsiaTheme="minorHAnsi"/>
          <w:b/>
          <w:sz w:val="22"/>
          <w:szCs w:val="22"/>
          <w:lang w:eastAsia="en-US"/>
        </w:rPr>
      </w:pPr>
      <w:r w:rsidRPr="00C46DFE">
        <w:rPr>
          <w:rFonts w:eastAsiaTheme="minorHAnsi"/>
          <w:b/>
          <w:sz w:val="22"/>
          <w:szCs w:val="22"/>
          <w:lang w:eastAsia="en-US"/>
        </w:rPr>
        <w:t>Obowiązki Uczestnika Projektu</w:t>
      </w:r>
    </w:p>
    <w:p w14:paraId="572204C6" w14:textId="77777777" w:rsidR="00375376" w:rsidRPr="00C46DFE" w:rsidRDefault="00375376" w:rsidP="00C46DFE">
      <w:pPr>
        <w:pStyle w:val="Akapitzlist"/>
        <w:spacing w:before="240" w:after="240"/>
        <w:jc w:val="center"/>
        <w:rPr>
          <w:rFonts w:eastAsiaTheme="minorHAnsi"/>
          <w:b/>
          <w:sz w:val="22"/>
          <w:szCs w:val="22"/>
          <w:lang w:eastAsia="en-US"/>
        </w:rPr>
      </w:pPr>
    </w:p>
    <w:p w14:paraId="4F1E06F5" w14:textId="77777777" w:rsidR="002E5508" w:rsidRPr="00C46DFE" w:rsidRDefault="002E5508" w:rsidP="00C46DFE">
      <w:pPr>
        <w:pStyle w:val="Akapitzlist"/>
        <w:spacing w:before="240" w:after="240"/>
        <w:ind w:left="0"/>
        <w:jc w:val="both"/>
        <w:rPr>
          <w:rFonts w:eastAsiaTheme="minorHAnsi"/>
          <w:sz w:val="22"/>
          <w:szCs w:val="22"/>
          <w:lang w:eastAsia="en-US"/>
        </w:rPr>
      </w:pPr>
      <w:r w:rsidRPr="00C46DFE">
        <w:rPr>
          <w:rFonts w:eastAsiaTheme="minorHAnsi"/>
          <w:sz w:val="22"/>
          <w:szCs w:val="22"/>
          <w:lang w:eastAsia="en-US"/>
        </w:rPr>
        <w:t>1. Uczestnik Projektu ma obowiązek:</w:t>
      </w:r>
    </w:p>
    <w:p w14:paraId="4DFDB57A" w14:textId="77777777" w:rsidR="002E5508" w:rsidRPr="00C46DFE" w:rsidRDefault="002E5508" w:rsidP="00C46DFE">
      <w:pPr>
        <w:pStyle w:val="Akapitzlist"/>
        <w:spacing w:before="240" w:after="240"/>
        <w:ind w:left="0"/>
        <w:jc w:val="both"/>
        <w:rPr>
          <w:rFonts w:eastAsiaTheme="minorHAnsi"/>
          <w:sz w:val="22"/>
          <w:szCs w:val="22"/>
          <w:lang w:eastAsia="en-US"/>
        </w:rPr>
      </w:pPr>
      <w:r w:rsidRPr="00C46DFE">
        <w:rPr>
          <w:rFonts w:eastAsiaTheme="minorHAnsi"/>
          <w:sz w:val="22"/>
          <w:szCs w:val="22"/>
          <w:lang w:eastAsia="en-US"/>
        </w:rPr>
        <w:t>a) udostępnić dane osobowe niezbędne do prawidłowej realizacji Projektu;</w:t>
      </w:r>
    </w:p>
    <w:p w14:paraId="1927E64F" w14:textId="77777777" w:rsidR="002E5508" w:rsidRPr="00C46DFE" w:rsidRDefault="002E5508" w:rsidP="00C46DFE">
      <w:pPr>
        <w:pStyle w:val="Akapitzlist"/>
        <w:spacing w:before="240" w:after="240"/>
        <w:ind w:left="0"/>
        <w:jc w:val="both"/>
        <w:rPr>
          <w:rFonts w:eastAsiaTheme="minorHAnsi"/>
          <w:sz w:val="22"/>
          <w:szCs w:val="22"/>
          <w:lang w:eastAsia="en-US"/>
        </w:rPr>
      </w:pPr>
      <w:r w:rsidRPr="00C46DFE">
        <w:rPr>
          <w:rFonts w:eastAsiaTheme="minorHAnsi"/>
          <w:sz w:val="22"/>
          <w:szCs w:val="22"/>
          <w:lang w:eastAsia="en-US"/>
        </w:rPr>
        <w:t>b) warunkiem uczestnictwa w projekcie jest udział we wszystkich etapach Diagnozy potrzeb stanowiącej podstawę do udzielenia wsparcia adekwatnego do potrzeb;</w:t>
      </w:r>
    </w:p>
    <w:p w14:paraId="2ABB2823" w14:textId="77777777" w:rsidR="002E5508" w:rsidRPr="00C46DFE" w:rsidRDefault="002E5508" w:rsidP="00C46DFE">
      <w:pPr>
        <w:pStyle w:val="Akapitzlist"/>
        <w:spacing w:before="240" w:after="240"/>
        <w:ind w:left="0"/>
        <w:jc w:val="both"/>
        <w:rPr>
          <w:rFonts w:eastAsiaTheme="minorHAnsi"/>
          <w:sz w:val="22"/>
          <w:szCs w:val="22"/>
          <w:lang w:eastAsia="en-US"/>
        </w:rPr>
      </w:pPr>
      <w:r w:rsidRPr="00C46DFE">
        <w:rPr>
          <w:rFonts w:eastAsiaTheme="minorHAnsi"/>
          <w:sz w:val="22"/>
          <w:szCs w:val="22"/>
          <w:lang w:eastAsia="en-US"/>
        </w:rPr>
        <w:t>c) każdorazowo potwierdzać obecność w zaplanowanych formach wsparcia własnoręcznym podpisem na liście obecności;</w:t>
      </w:r>
    </w:p>
    <w:p w14:paraId="68FF8C79" w14:textId="77777777" w:rsidR="002E5508" w:rsidRPr="00C46DFE" w:rsidRDefault="002E5508" w:rsidP="00C46DFE">
      <w:pPr>
        <w:pStyle w:val="Akapitzlist"/>
        <w:spacing w:before="240" w:after="240"/>
        <w:ind w:left="0"/>
        <w:jc w:val="both"/>
        <w:rPr>
          <w:rFonts w:eastAsiaTheme="minorHAnsi"/>
          <w:sz w:val="22"/>
          <w:szCs w:val="22"/>
          <w:lang w:eastAsia="en-US"/>
        </w:rPr>
      </w:pPr>
      <w:r w:rsidRPr="00C46DFE">
        <w:rPr>
          <w:rFonts w:eastAsiaTheme="minorHAnsi"/>
          <w:sz w:val="22"/>
          <w:szCs w:val="22"/>
          <w:lang w:eastAsia="en-US"/>
        </w:rPr>
        <w:t xml:space="preserve">d) współpracować ze specjalistami prowadzącymi określone formy wsparcia oraz z Liderem </w:t>
      </w:r>
      <w:r w:rsidR="00672A94" w:rsidRPr="00C46DFE">
        <w:rPr>
          <w:rFonts w:eastAsiaTheme="minorHAnsi"/>
          <w:sz w:val="22"/>
          <w:szCs w:val="22"/>
          <w:lang w:eastAsia="en-US"/>
        </w:rPr>
        <w:br/>
      </w:r>
      <w:r w:rsidRPr="00C46DFE">
        <w:rPr>
          <w:rFonts w:eastAsiaTheme="minorHAnsi"/>
          <w:sz w:val="22"/>
          <w:szCs w:val="22"/>
          <w:lang w:eastAsia="en-US"/>
        </w:rPr>
        <w:t>i Partnerem Projektu;</w:t>
      </w:r>
    </w:p>
    <w:p w14:paraId="2EBCDBEB" w14:textId="77777777" w:rsidR="002E5508" w:rsidRPr="00C46DFE" w:rsidRDefault="002E5508" w:rsidP="00C46DFE">
      <w:pPr>
        <w:pStyle w:val="Akapitzlist"/>
        <w:spacing w:before="240" w:after="240"/>
        <w:ind w:left="0"/>
        <w:jc w:val="both"/>
        <w:rPr>
          <w:rFonts w:eastAsiaTheme="minorHAnsi"/>
          <w:sz w:val="22"/>
          <w:szCs w:val="22"/>
          <w:lang w:eastAsia="en-US"/>
        </w:rPr>
      </w:pPr>
      <w:r w:rsidRPr="00C46DFE">
        <w:rPr>
          <w:rFonts w:eastAsiaTheme="minorHAnsi"/>
          <w:sz w:val="22"/>
          <w:szCs w:val="22"/>
          <w:lang w:eastAsia="en-US"/>
        </w:rPr>
        <w:t xml:space="preserve">e) niezwłocznie poinformować telefonicznie lub mailowo Lidera Projektu o przyczynach </w:t>
      </w:r>
      <w:r w:rsidR="00672A94" w:rsidRPr="00C46DFE">
        <w:rPr>
          <w:rFonts w:eastAsiaTheme="minorHAnsi"/>
          <w:sz w:val="22"/>
          <w:szCs w:val="22"/>
          <w:lang w:eastAsia="en-US"/>
        </w:rPr>
        <w:br/>
      </w:r>
      <w:r w:rsidRPr="00C46DFE">
        <w:rPr>
          <w:rFonts w:eastAsiaTheme="minorHAnsi"/>
          <w:sz w:val="22"/>
          <w:szCs w:val="22"/>
          <w:lang w:eastAsia="en-US"/>
        </w:rPr>
        <w:t>i przewidywanym terminie nieobecności w poszczególnych formach wsparcia.</w:t>
      </w:r>
    </w:p>
    <w:p w14:paraId="1E4D97AC" w14:textId="77777777" w:rsidR="002E5508" w:rsidRPr="00C46DFE" w:rsidRDefault="002E5508" w:rsidP="00C46DFE">
      <w:pPr>
        <w:pStyle w:val="Akapitzlist"/>
        <w:spacing w:before="240" w:after="240"/>
        <w:ind w:left="0"/>
        <w:jc w:val="both"/>
        <w:rPr>
          <w:rFonts w:eastAsiaTheme="minorHAnsi"/>
          <w:sz w:val="22"/>
          <w:szCs w:val="22"/>
          <w:lang w:eastAsia="en-US"/>
        </w:rPr>
      </w:pPr>
      <w:r w:rsidRPr="00C46DFE">
        <w:rPr>
          <w:rFonts w:eastAsiaTheme="minorHAnsi"/>
          <w:sz w:val="22"/>
          <w:szCs w:val="22"/>
          <w:lang w:eastAsia="en-US"/>
        </w:rPr>
        <w:t>f) wypełniać zalecenia Lidera i Partne</w:t>
      </w:r>
      <w:r w:rsidR="00672A94" w:rsidRPr="00C46DFE">
        <w:rPr>
          <w:rFonts w:eastAsiaTheme="minorHAnsi"/>
          <w:sz w:val="22"/>
          <w:szCs w:val="22"/>
          <w:lang w:eastAsia="en-US"/>
        </w:rPr>
        <w:t>ra</w:t>
      </w:r>
      <w:r w:rsidRPr="00C46DFE">
        <w:rPr>
          <w:rFonts w:eastAsiaTheme="minorHAnsi"/>
          <w:sz w:val="22"/>
          <w:szCs w:val="22"/>
          <w:lang w:eastAsia="en-US"/>
        </w:rPr>
        <w:t xml:space="preserve"> Projektu w zakresie realizowanych zadań projektowych;</w:t>
      </w:r>
    </w:p>
    <w:p w14:paraId="21C05809" w14:textId="77777777" w:rsidR="002E5508" w:rsidRPr="00C46DFE" w:rsidRDefault="002E5508" w:rsidP="00C46DFE">
      <w:pPr>
        <w:pStyle w:val="Akapitzlist"/>
        <w:spacing w:before="240" w:after="240"/>
        <w:ind w:left="0"/>
        <w:jc w:val="both"/>
        <w:rPr>
          <w:rFonts w:eastAsiaTheme="minorHAnsi"/>
          <w:sz w:val="22"/>
          <w:szCs w:val="22"/>
          <w:lang w:eastAsia="en-US"/>
        </w:rPr>
      </w:pPr>
      <w:r w:rsidRPr="00C46DFE">
        <w:rPr>
          <w:rFonts w:eastAsiaTheme="minorHAnsi"/>
          <w:sz w:val="22"/>
          <w:szCs w:val="22"/>
          <w:lang w:eastAsia="en-US"/>
        </w:rPr>
        <w:t>g) stale monitorować informacje zawarte na stronach internetowych Projektu</w:t>
      </w:r>
      <w:r w:rsidR="00672A94" w:rsidRPr="00C46DFE">
        <w:rPr>
          <w:rFonts w:eastAsiaTheme="minorHAnsi"/>
          <w:sz w:val="22"/>
          <w:szCs w:val="22"/>
          <w:lang w:eastAsia="en-US"/>
        </w:rPr>
        <w:t xml:space="preserve"> Lidera i Partnera</w:t>
      </w:r>
      <w:r w:rsidRPr="00C46DFE">
        <w:rPr>
          <w:rFonts w:eastAsiaTheme="minorHAnsi"/>
          <w:sz w:val="22"/>
          <w:szCs w:val="22"/>
          <w:lang w:eastAsia="en-US"/>
        </w:rPr>
        <w:t xml:space="preserve"> i odczytywać wiadomości przesyłane przez Personel Projektu na adres e-mail wskazany </w:t>
      </w:r>
      <w:r w:rsidR="00672A94" w:rsidRPr="00C46DFE">
        <w:rPr>
          <w:rFonts w:eastAsiaTheme="minorHAnsi"/>
          <w:sz w:val="22"/>
          <w:szCs w:val="22"/>
          <w:lang w:eastAsia="en-US"/>
        </w:rPr>
        <w:br/>
      </w:r>
      <w:r w:rsidRPr="00C46DFE">
        <w:rPr>
          <w:rFonts w:eastAsiaTheme="minorHAnsi"/>
          <w:sz w:val="22"/>
          <w:szCs w:val="22"/>
          <w:lang w:eastAsia="en-US"/>
        </w:rPr>
        <w:t>w Formularzu zgłoszeniowym do projektu;</w:t>
      </w:r>
    </w:p>
    <w:p w14:paraId="6AFE0DBC" w14:textId="77777777" w:rsidR="002E5508" w:rsidRPr="00C46DFE" w:rsidRDefault="002E5508" w:rsidP="00C46DFE">
      <w:pPr>
        <w:pStyle w:val="Akapitzlist"/>
        <w:spacing w:before="240" w:after="240"/>
        <w:ind w:left="0"/>
        <w:jc w:val="both"/>
        <w:rPr>
          <w:rFonts w:eastAsiaTheme="minorHAnsi"/>
          <w:sz w:val="22"/>
          <w:szCs w:val="22"/>
          <w:lang w:eastAsia="en-US"/>
        </w:rPr>
      </w:pPr>
      <w:r w:rsidRPr="00C46DFE">
        <w:rPr>
          <w:rFonts w:eastAsiaTheme="minorHAnsi"/>
          <w:sz w:val="22"/>
          <w:szCs w:val="22"/>
          <w:lang w:eastAsia="en-US"/>
        </w:rPr>
        <w:t>h) dostarczyć do Biura Projektu wszystkie wymagane dokumenty w terminie wyznaczonym przez Personel Projektu;</w:t>
      </w:r>
    </w:p>
    <w:p w14:paraId="2F61D58A" w14:textId="77777777" w:rsidR="002E5508" w:rsidRPr="00C46DFE" w:rsidRDefault="002E5508" w:rsidP="00C46DFE">
      <w:pPr>
        <w:pStyle w:val="Akapitzlist"/>
        <w:spacing w:before="240" w:after="240"/>
        <w:ind w:left="0"/>
        <w:jc w:val="both"/>
        <w:rPr>
          <w:rFonts w:eastAsiaTheme="minorHAnsi"/>
          <w:sz w:val="22"/>
          <w:szCs w:val="22"/>
          <w:lang w:eastAsia="en-US"/>
        </w:rPr>
      </w:pPr>
      <w:r w:rsidRPr="00C46DFE">
        <w:rPr>
          <w:rFonts w:eastAsiaTheme="minorHAnsi"/>
          <w:sz w:val="22"/>
          <w:szCs w:val="22"/>
          <w:lang w:eastAsia="en-US"/>
        </w:rPr>
        <w:t>i) niezwłocznie informować Personel Projektu o każdej zmianie danych kontaktowych</w:t>
      </w:r>
      <w:r w:rsidR="00672A94" w:rsidRPr="00C46DFE">
        <w:rPr>
          <w:rFonts w:eastAsiaTheme="minorHAnsi"/>
          <w:sz w:val="22"/>
          <w:szCs w:val="22"/>
          <w:lang w:eastAsia="en-US"/>
        </w:rPr>
        <w:t xml:space="preserve"> </w:t>
      </w:r>
      <w:r w:rsidRPr="00C46DFE">
        <w:rPr>
          <w:rFonts w:eastAsiaTheme="minorHAnsi"/>
          <w:sz w:val="22"/>
          <w:szCs w:val="22"/>
          <w:lang w:eastAsia="en-US"/>
        </w:rPr>
        <w:t xml:space="preserve">(numer telefonu, adres e-mail, adres do korespondencji), sytuacji zawodowej, rodzinnej i zdrowotnej oraz innych zdarzeniach mogących zakłócić lub uniemożliwić dalsze uczestnictwo </w:t>
      </w:r>
      <w:r w:rsidR="00672A94" w:rsidRPr="00C46DFE">
        <w:rPr>
          <w:rFonts w:eastAsiaTheme="minorHAnsi"/>
          <w:sz w:val="22"/>
          <w:szCs w:val="22"/>
          <w:lang w:eastAsia="en-US"/>
        </w:rPr>
        <w:br/>
      </w:r>
      <w:r w:rsidRPr="00C46DFE">
        <w:rPr>
          <w:rFonts w:eastAsiaTheme="minorHAnsi"/>
          <w:sz w:val="22"/>
          <w:szCs w:val="22"/>
          <w:lang w:eastAsia="en-US"/>
        </w:rPr>
        <w:t>w Projekcie;</w:t>
      </w:r>
    </w:p>
    <w:p w14:paraId="5749ECDE" w14:textId="77777777" w:rsidR="002E5508" w:rsidRPr="00C46DFE" w:rsidRDefault="002E5508" w:rsidP="00C46DFE">
      <w:pPr>
        <w:pStyle w:val="Akapitzlist"/>
        <w:spacing w:before="240" w:after="240"/>
        <w:ind w:left="0"/>
        <w:jc w:val="both"/>
        <w:rPr>
          <w:rFonts w:eastAsiaTheme="minorHAnsi"/>
          <w:sz w:val="22"/>
          <w:szCs w:val="22"/>
          <w:lang w:eastAsia="en-US"/>
        </w:rPr>
      </w:pPr>
      <w:r w:rsidRPr="00C46DFE">
        <w:rPr>
          <w:rFonts w:eastAsiaTheme="minorHAnsi"/>
          <w:sz w:val="22"/>
          <w:szCs w:val="22"/>
          <w:lang w:eastAsia="en-US"/>
        </w:rPr>
        <w:t>j) wypełnić ankiety dotyczące udziału w poszczególnych formach wsparcia w projekcie;</w:t>
      </w:r>
    </w:p>
    <w:p w14:paraId="4A10E367" w14:textId="77777777" w:rsidR="002E5508" w:rsidRPr="00C46DFE" w:rsidRDefault="002E5508" w:rsidP="00C46DFE">
      <w:pPr>
        <w:pStyle w:val="Akapitzlist"/>
        <w:spacing w:before="240" w:after="240"/>
        <w:ind w:left="0"/>
        <w:jc w:val="both"/>
        <w:rPr>
          <w:rFonts w:eastAsiaTheme="minorHAnsi"/>
          <w:sz w:val="22"/>
          <w:szCs w:val="22"/>
          <w:lang w:eastAsia="en-US"/>
        </w:rPr>
      </w:pPr>
      <w:r w:rsidRPr="00C46DFE">
        <w:rPr>
          <w:rFonts w:eastAsiaTheme="minorHAnsi"/>
          <w:sz w:val="22"/>
          <w:szCs w:val="22"/>
          <w:lang w:eastAsia="en-US"/>
        </w:rPr>
        <w:t xml:space="preserve">k) przekazać dane dotyczące swojej sytuacji po zakończeniu udziału w Projekcie potrzebne do wyliczenia wskaźników rezultatu bezpośredniego, tj. do 2 lat od zakończenia udziału </w:t>
      </w:r>
      <w:r w:rsidR="00672A94" w:rsidRPr="00C46DFE">
        <w:rPr>
          <w:rFonts w:eastAsiaTheme="minorHAnsi"/>
          <w:sz w:val="22"/>
          <w:szCs w:val="22"/>
          <w:lang w:eastAsia="en-US"/>
        </w:rPr>
        <w:br/>
      </w:r>
      <w:r w:rsidRPr="00C46DFE">
        <w:rPr>
          <w:rFonts w:eastAsiaTheme="minorHAnsi"/>
          <w:sz w:val="22"/>
          <w:szCs w:val="22"/>
          <w:lang w:eastAsia="en-US"/>
        </w:rPr>
        <w:t>w Projekcie;</w:t>
      </w:r>
    </w:p>
    <w:p w14:paraId="04F0CFB2" w14:textId="77777777" w:rsidR="002E5508" w:rsidRPr="00C46DFE" w:rsidRDefault="002E5508" w:rsidP="00C46DFE">
      <w:pPr>
        <w:pStyle w:val="Akapitzlist"/>
        <w:spacing w:before="240" w:after="240"/>
        <w:ind w:left="0"/>
        <w:jc w:val="both"/>
        <w:rPr>
          <w:rFonts w:eastAsiaTheme="minorHAnsi"/>
          <w:sz w:val="22"/>
          <w:szCs w:val="22"/>
          <w:lang w:eastAsia="en-US"/>
        </w:rPr>
      </w:pPr>
      <w:r w:rsidRPr="00C46DFE">
        <w:rPr>
          <w:rFonts w:eastAsiaTheme="minorHAnsi"/>
          <w:sz w:val="22"/>
          <w:szCs w:val="22"/>
          <w:lang w:eastAsia="en-US"/>
        </w:rPr>
        <w:t>l) poddać się czynnościom kontrolnym prowadzonym przez uprawnione podmioty w</w:t>
      </w:r>
      <w:r w:rsidR="00672A94" w:rsidRPr="00C46DFE">
        <w:rPr>
          <w:rFonts w:eastAsiaTheme="minorHAnsi"/>
          <w:sz w:val="22"/>
          <w:szCs w:val="22"/>
          <w:lang w:eastAsia="en-US"/>
        </w:rPr>
        <w:t xml:space="preserve"> </w:t>
      </w:r>
      <w:r w:rsidRPr="00C46DFE">
        <w:rPr>
          <w:rFonts w:eastAsiaTheme="minorHAnsi"/>
          <w:sz w:val="22"/>
          <w:szCs w:val="22"/>
          <w:lang w:eastAsia="en-US"/>
        </w:rPr>
        <w:t>zakresie i miejscu obejmującym korzystanie z wybranych form wsparcia;</w:t>
      </w:r>
    </w:p>
    <w:p w14:paraId="255C9B02" w14:textId="77777777" w:rsidR="002E5508" w:rsidRPr="00C46DFE" w:rsidRDefault="002E5508" w:rsidP="00C46DFE">
      <w:pPr>
        <w:pStyle w:val="Akapitzlist"/>
        <w:spacing w:before="240" w:after="240"/>
        <w:ind w:left="0"/>
        <w:jc w:val="both"/>
        <w:rPr>
          <w:rFonts w:eastAsiaTheme="minorHAnsi"/>
          <w:sz w:val="22"/>
          <w:szCs w:val="22"/>
          <w:lang w:eastAsia="en-US"/>
        </w:rPr>
      </w:pPr>
      <w:r w:rsidRPr="00C46DFE">
        <w:rPr>
          <w:rFonts w:eastAsiaTheme="minorHAnsi"/>
          <w:sz w:val="22"/>
          <w:szCs w:val="22"/>
          <w:lang w:eastAsia="en-US"/>
        </w:rPr>
        <w:t>ł) przestrzegać ogólnych zasad współżycia społecznego oraz postanowień niniejszej Umowy;</w:t>
      </w:r>
    </w:p>
    <w:p w14:paraId="6CB3702B" w14:textId="77777777" w:rsidR="002E5508" w:rsidRPr="00C46DFE" w:rsidRDefault="00672A94" w:rsidP="00C46DFE">
      <w:pPr>
        <w:pStyle w:val="Akapitzlist"/>
        <w:spacing w:before="240" w:after="240"/>
        <w:ind w:left="0"/>
        <w:jc w:val="both"/>
        <w:rPr>
          <w:rFonts w:eastAsiaTheme="minorHAnsi"/>
          <w:sz w:val="22"/>
          <w:szCs w:val="22"/>
          <w:lang w:eastAsia="en-US"/>
        </w:rPr>
      </w:pPr>
      <w:r w:rsidRPr="00C46DFE">
        <w:rPr>
          <w:rFonts w:eastAsiaTheme="minorHAnsi"/>
          <w:sz w:val="22"/>
          <w:szCs w:val="22"/>
          <w:lang w:eastAsia="en-US"/>
        </w:rPr>
        <w:t>2</w:t>
      </w:r>
      <w:r w:rsidR="002E5508" w:rsidRPr="00C46DFE">
        <w:rPr>
          <w:rFonts w:eastAsiaTheme="minorHAnsi"/>
          <w:sz w:val="22"/>
          <w:szCs w:val="22"/>
          <w:lang w:eastAsia="en-US"/>
        </w:rPr>
        <w:t>. Podpisując niniejszą Umowę Uczestnik Projektu potwierdza, że zapoznał się z jej treścią oraz treścią Regulaminu rekrutacji i uczestnictwa w Projekcie pt. „Wskocz do sieci”, akceptuje postanowienia w nich zawarte i zobowiązuje się do ich przestrzegania.</w:t>
      </w:r>
    </w:p>
    <w:p w14:paraId="3AE316A9" w14:textId="77777777" w:rsidR="002E5508" w:rsidRPr="00C46DFE" w:rsidRDefault="00672A94" w:rsidP="00C46DFE">
      <w:pPr>
        <w:pStyle w:val="Akapitzlist"/>
        <w:spacing w:before="240" w:after="240"/>
        <w:ind w:left="0"/>
        <w:jc w:val="both"/>
        <w:rPr>
          <w:rFonts w:eastAsiaTheme="minorHAnsi"/>
          <w:sz w:val="22"/>
          <w:szCs w:val="22"/>
          <w:lang w:eastAsia="en-US"/>
        </w:rPr>
      </w:pPr>
      <w:r w:rsidRPr="00C46DFE">
        <w:rPr>
          <w:rFonts w:eastAsiaTheme="minorHAnsi"/>
          <w:sz w:val="22"/>
          <w:szCs w:val="22"/>
          <w:lang w:eastAsia="en-US"/>
        </w:rPr>
        <w:t>3</w:t>
      </w:r>
      <w:r w:rsidR="002E5508" w:rsidRPr="00C46DFE">
        <w:rPr>
          <w:rFonts w:eastAsiaTheme="minorHAnsi"/>
          <w:sz w:val="22"/>
          <w:szCs w:val="22"/>
          <w:lang w:eastAsia="en-US"/>
        </w:rPr>
        <w:t>. Prawa i obowiązki Uczestnika Projektu wynikające z niniejszej Umowy nie mogą być przenoszone na rzecz osób trzecich.</w:t>
      </w:r>
    </w:p>
    <w:p w14:paraId="34E920BF" w14:textId="77777777" w:rsidR="002E5508" w:rsidRPr="00C46DFE" w:rsidRDefault="002E5508" w:rsidP="00C46DFE">
      <w:pPr>
        <w:pStyle w:val="Akapitzlist"/>
        <w:spacing w:before="240" w:after="240"/>
        <w:ind w:left="0"/>
        <w:jc w:val="center"/>
        <w:rPr>
          <w:rFonts w:eastAsiaTheme="minorHAnsi"/>
          <w:b/>
          <w:sz w:val="22"/>
          <w:szCs w:val="22"/>
          <w:lang w:eastAsia="en-US"/>
        </w:rPr>
      </w:pPr>
    </w:p>
    <w:p w14:paraId="6E9A0092" w14:textId="77777777" w:rsidR="002E5508" w:rsidRPr="00C46DFE" w:rsidRDefault="002E5508" w:rsidP="00C46DFE">
      <w:pPr>
        <w:pStyle w:val="Akapitzlist"/>
        <w:spacing w:before="240" w:after="240"/>
        <w:ind w:left="0"/>
        <w:jc w:val="center"/>
        <w:rPr>
          <w:rFonts w:eastAsiaTheme="minorHAnsi"/>
          <w:b/>
          <w:sz w:val="22"/>
          <w:szCs w:val="22"/>
          <w:lang w:eastAsia="en-US"/>
        </w:rPr>
      </w:pPr>
    </w:p>
    <w:p w14:paraId="2514E24B" w14:textId="77777777" w:rsidR="00C46DFE" w:rsidRDefault="00C46DFE" w:rsidP="00C46DFE">
      <w:pPr>
        <w:pStyle w:val="Akapitzlist"/>
        <w:spacing w:before="240" w:after="240"/>
        <w:jc w:val="center"/>
        <w:rPr>
          <w:rFonts w:eastAsiaTheme="minorHAnsi"/>
          <w:b/>
          <w:sz w:val="22"/>
          <w:szCs w:val="22"/>
          <w:lang w:eastAsia="en-US"/>
        </w:rPr>
      </w:pPr>
    </w:p>
    <w:p w14:paraId="2D3A1776" w14:textId="77777777" w:rsidR="00C46DFE" w:rsidRDefault="00C46DFE" w:rsidP="00C46DFE">
      <w:pPr>
        <w:pStyle w:val="Akapitzlist"/>
        <w:spacing w:before="240" w:after="240"/>
        <w:jc w:val="center"/>
        <w:rPr>
          <w:rFonts w:eastAsiaTheme="minorHAnsi"/>
          <w:b/>
          <w:sz w:val="22"/>
          <w:szCs w:val="22"/>
          <w:lang w:eastAsia="en-US"/>
        </w:rPr>
      </w:pPr>
    </w:p>
    <w:p w14:paraId="28A2D6E5" w14:textId="77777777" w:rsidR="002E5508" w:rsidRPr="00C46DFE" w:rsidRDefault="002E5508" w:rsidP="00C46DFE">
      <w:pPr>
        <w:pStyle w:val="Akapitzlist"/>
        <w:spacing w:before="240" w:after="240"/>
        <w:jc w:val="center"/>
        <w:rPr>
          <w:rFonts w:eastAsiaTheme="minorHAnsi"/>
          <w:b/>
          <w:sz w:val="22"/>
          <w:szCs w:val="22"/>
          <w:lang w:eastAsia="en-US"/>
        </w:rPr>
      </w:pPr>
      <w:r w:rsidRPr="00C46DFE">
        <w:rPr>
          <w:rFonts w:eastAsiaTheme="minorHAnsi"/>
          <w:b/>
          <w:sz w:val="22"/>
          <w:szCs w:val="22"/>
          <w:lang w:eastAsia="en-US"/>
        </w:rPr>
        <w:t>§ 8</w:t>
      </w:r>
    </w:p>
    <w:p w14:paraId="0A1ADE8B" w14:textId="77777777" w:rsidR="002E5508" w:rsidRPr="00C46DFE" w:rsidRDefault="002E5508" w:rsidP="00C46DFE">
      <w:pPr>
        <w:pStyle w:val="Akapitzlist"/>
        <w:spacing w:before="240" w:after="240"/>
        <w:jc w:val="center"/>
        <w:rPr>
          <w:b/>
          <w:bCs/>
          <w:sz w:val="22"/>
          <w:szCs w:val="22"/>
        </w:rPr>
      </w:pPr>
      <w:r w:rsidRPr="00C46DFE">
        <w:rPr>
          <w:b/>
          <w:bCs/>
          <w:sz w:val="22"/>
          <w:szCs w:val="22"/>
        </w:rPr>
        <w:lastRenderedPageBreak/>
        <w:t>Warunki kontroli, rozwiązanie umowy i prawo żądania zwrotu poniesionych kosztów/dofinansowania</w:t>
      </w:r>
    </w:p>
    <w:p w14:paraId="43D83BAF" w14:textId="77777777" w:rsidR="002E5508" w:rsidRPr="00C46DFE" w:rsidRDefault="002E5508" w:rsidP="00C46DFE">
      <w:pPr>
        <w:pStyle w:val="Default"/>
        <w:spacing w:before="240" w:after="240"/>
        <w:rPr>
          <w:rFonts w:ascii="Times New Roman" w:hAnsi="Times New Roman" w:cs="Times New Roman"/>
          <w:color w:val="auto"/>
          <w:sz w:val="22"/>
          <w:szCs w:val="22"/>
        </w:rPr>
      </w:pPr>
    </w:p>
    <w:p w14:paraId="59768376" w14:textId="77777777" w:rsidR="002E5508" w:rsidRPr="00C46DFE" w:rsidRDefault="002E5508" w:rsidP="00C46DFE">
      <w:pPr>
        <w:pStyle w:val="Default"/>
        <w:spacing w:before="240" w:after="240"/>
        <w:jc w:val="both"/>
        <w:rPr>
          <w:rFonts w:ascii="Times New Roman" w:hAnsi="Times New Roman" w:cs="Times New Roman"/>
          <w:color w:val="auto"/>
          <w:sz w:val="22"/>
          <w:szCs w:val="22"/>
        </w:rPr>
      </w:pPr>
      <w:r w:rsidRPr="00C46DFE">
        <w:rPr>
          <w:rFonts w:ascii="Times New Roman" w:hAnsi="Times New Roman" w:cs="Times New Roman"/>
          <w:color w:val="auto"/>
          <w:sz w:val="22"/>
          <w:szCs w:val="22"/>
        </w:rPr>
        <w:t xml:space="preserve">1. Strony zgodnie postanawiają, iż zarówno Lider i Partner projektu mają prawo kontroli dokumentów dostarczonych przez Uczestnika projektu – Podmiotów Ekonomii Społecznej, Przedsiębiorstw Społecznych oraz Przedsiębiorstw </w:t>
      </w:r>
      <w:r w:rsidR="00F45A34" w:rsidRPr="00C46DFE">
        <w:rPr>
          <w:rFonts w:ascii="Times New Roman" w:hAnsi="Times New Roman" w:cs="Times New Roman"/>
          <w:color w:val="auto"/>
          <w:sz w:val="22"/>
          <w:szCs w:val="22"/>
        </w:rPr>
        <w:t xml:space="preserve">z sektora MŚP </w:t>
      </w:r>
      <w:r w:rsidRPr="00C46DFE">
        <w:rPr>
          <w:rFonts w:ascii="Times New Roman" w:hAnsi="Times New Roman" w:cs="Times New Roman"/>
          <w:color w:val="auto"/>
          <w:sz w:val="22"/>
          <w:szCs w:val="22"/>
        </w:rPr>
        <w:t xml:space="preserve">(m.in. dokumentów finansowych, zaświadczeń o pomocy de </w:t>
      </w:r>
      <w:proofErr w:type="spellStart"/>
      <w:r w:rsidRPr="00C46DFE">
        <w:rPr>
          <w:rFonts w:ascii="Times New Roman" w:hAnsi="Times New Roman" w:cs="Times New Roman"/>
          <w:color w:val="auto"/>
          <w:sz w:val="22"/>
          <w:szCs w:val="22"/>
        </w:rPr>
        <w:t>minimis</w:t>
      </w:r>
      <w:proofErr w:type="spellEnd"/>
      <w:r w:rsidRPr="00C46DFE">
        <w:rPr>
          <w:rFonts w:ascii="Times New Roman" w:hAnsi="Times New Roman" w:cs="Times New Roman"/>
          <w:color w:val="auto"/>
          <w:sz w:val="22"/>
          <w:szCs w:val="22"/>
        </w:rPr>
        <w:t>), która obejmuje sprawdzenie, czy może uczestniczyć we wsparciu.</w:t>
      </w:r>
    </w:p>
    <w:p w14:paraId="329E2C5F" w14:textId="77777777" w:rsidR="002E5508" w:rsidRPr="00C46DFE" w:rsidRDefault="002E5508" w:rsidP="00C46DFE">
      <w:pPr>
        <w:pStyle w:val="Default"/>
        <w:spacing w:before="240" w:after="240"/>
        <w:jc w:val="both"/>
        <w:rPr>
          <w:rFonts w:ascii="Times New Roman" w:hAnsi="Times New Roman" w:cs="Times New Roman"/>
          <w:color w:val="auto"/>
          <w:sz w:val="22"/>
          <w:szCs w:val="22"/>
        </w:rPr>
      </w:pPr>
      <w:r w:rsidRPr="00C46DFE">
        <w:rPr>
          <w:rFonts w:ascii="Times New Roman" w:hAnsi="Times New Roman" w:cs="Times New Roman"/>
          <w:color w:val="auto"/>
          <w:sz w:val="22"/>
          <w:szCs w:val="22"/>
        </w:rPr>
        <w:t xml:space="preserve">2. Kontrola może zostać przeprowadzona na dokumentach w siedzibie Lidera lub Partnera projektu lub u uczestnika projektu oraz w miejscu realizacji wsparcia (wizyta monitoringowa) w trakcie realizacji projektu, na jego zakończenie lub po jego zakończeniu oraz po wypłacie dofinansowania w terminie do 2 lat od dnia zakończenia udziału Uczestnika projektu w projekcie. </w:t>
      </w:r>
    </w:p>
    <w:p w14:paraId="7918FE91" w14:textId="77777777" w:rsidR="002E5508" w:rsidRPr="00C46DFE" w:rsidRDefault="002E5508" w:rsidP="00C46DFE">
      <w:pPr>
        <w:pStyle w:val="Default"/>
        <w:spacing w:before="240" w:after="240"/>
        <w:jc w:val="both"/>
        <w:rPr>
          <w:rFonts w:ascii="Times New Roman" w:hAnsi="Times New Roman" w:cs="Times New Roman"/>
          <w:color w:val="auto"/>
          <w:sz w:val="22"/>
          <w:szCs w:val="22"/>
        </w:rPr>
      </w:pPr>
      <w:r w:rsidRPr="00C46DFE">
        <w:rPr>
          <w:rFonts w:ascii="Times New Roman" w:hAnsi="Times New Roman" w:cs="Times New Roman"/>
          <w:color w:val="auto"/>
          <w:sz w:val="22"/>
          <w:szCs w:val="22"/>
        </w:rPr>
        <w:t xml:space="preserve">3. Lider i Partner projektu mogą dokonać również kontroli w formie wizyty monitoringowej na miejscu realizacji wsparcia, której celem jest sprawdzenie faktycznego stanu realizacji form wsparcia oraz ich zgodności ze standardami oraz czy w usłudze biorą udział Uczestnicy wskazani na listach obecności. </w:t>
      </w:r>
    </w:p>
    <w:p w14:paraId="4EEAFA82" w14:textId="77777777" w:rsidR="002E5508" w:rsidRPr="00C46DFE" w:rsidRDefault="002E5508" w:rsidP="00C46DFE">
      <w:pPr>
        <w:pStyle w:val="Default"/>
        <w:spacing w:before="240" w:after="240"/>
        <w:jc w:val="both"/>
        <w:rPr>
          <w:rFonts w:ascii="Times New Roman" w:hAnsi="Times New Roman" w:cs="Times New Roman"/>
          <w:color w:val="auto"/>
          <w:sz w:val="22"/>
          <w:szCs w:val="22"/>
        </w:rPr>
      </w:pPr>
      <w:r w:rsidRPr="00C46DFE">
        <w:rPr>
          <w:rFonts w:ascii="Times New Roman" w:hAnsi="Times New Roman" w:cs="Times New Roman"/>
          <w:color w:val="auto"/>
          <w:sz w:val="22"/>
          <w:szCs w:val="22"/>
        </w:rPr>
        <w:t xml:space="preserve">4. Podmioty uczestniczące w projekcie – Uczestnicy projektu, zobowiązani są poddać się kontroli, udzielić informacji w zakresie związanym z udziałem w projekcie oraz udzielić pisemnej odpowiedzi na każdy temat w zakresie związanym z udziałem w projekcie i na każde wezwanie Lidera i Partnera projektu w terminie 14 dni kalendarzowych od dnia doręczenia wezwania. </w:t>
      </w:r>
    </w:p>
    <w:p w14:paraId="2799348E" w14:textId="77777777" w:rsidR="002E5508" w:rsidRPr="00C46DFE" w:rsidRDefault="002E5508" w:rsidP="00C46DFE">
      <w:pPr>
        <w:pStyle w:val="Default"/>
        <w:spacing w:before="240" w:after="240"/>
        <w:jc w:val="both"/>
        <w:rPr>
          <w:rFonts w:ascii="Times New Roman" w:hAnsi="Times New Roman" w:cs="Times New Roman"/>
          <w:color w:val="auto"/>
          <w:sz w:val="22"/>
          <w:szCs w:val="22"/>
        </w:rPr>
      </w:pPr>
      <w:r w:rsidRPr="00C46DFE">
        <w:rPr>
          <w:rFonts w:ascii="Times New Roman" w:hAnsi="Times New Roman" w:cs="Times New Roman"/>
          <w:color w:val="auto"/>
          <w:sz w:val="22"/>
          <w:szCs w:val="22"/>
        </w:rPr>
        <w:t xml:space="preserve">5. W przypadku naruszenia postanowień ust. 2, 3 i 4 tegoż paragrafu Lider i Partner projektu po pisemnym wezwaniu może rozwiązać niniejszą umowę z zachowaniem 14 dniowego terminu wypowiedzenia. </w:t>
      </w:r>
    </w:p>
    <w:p w14:paraId="3B81F192" w14:textId="77777777" w:rsidR="002E5508" w:rsidRPr="00C46DFE" w:rsidRDefault="002E5508" w:rsidP="00C46DFE">
      <w:pPr>
        <w:pStyle w:val="Default"/>
        <w:spacing w:before="240" w:after="240"/>
        <w:jc w:val="both"/>
        <w:rPr>
          <w:rFonts w:ascii="Times New Roman" w:hAnsi="Times New Roman" w:cs="Times New Roman"/>
          <w:color w:val="auto"/>
          <w:sz w:val="22"/>
          <w:szCs w:val="22"/>
        </w:rPr>
      </w:pPr>
      <w:r w:rsidRPr="00C46DFE">
        <w:rPr>
          <w:rFonts w:ascii="Times New Roman" w:hAnsi="Times New Roman" w:cs="Times New Roman"/>
          <w:color w:val="auto"/>
          <w:sz w:val="22"/>
          <w:szCs w:val="22"/>
        </w:rPr>
        <w:t xml:space="preserve">6. Podmiot – Uczestnik projektu może rozwiązać niniejszą umowę z zachowaniem 30 dniowego terminu wypowiedzenia z ważnych przyczyn, takich jak: ogłoszenie upadłości podmiotu, przyczyny losowe, inne uzasadnione sytuacje </w:t>
      </w:r>
      <w:r w:rsidR="00527C2C" w:rsidRPr="00C46DFE">
        <w:rPr>
          <w:rFonts w:ascii="Times New Roman" w:hAnsi="Times New Roman" w:cs="Times New Roman"/>
          <w:color w:val="auto"/>
          <w:sz w:val="22"/>
          <w:szCs w:val="22"/>
        </w:rPr>
        <w:t>unie</w:t>
      </w:r>
      <w:r w:rsidRPr="00C46DFE">
        <w:rPr>
          <w:rFonts w:ascii="Times New Roman" w:hAnsi="Times New Roman" w:cs="Times New Roman"/>
          <w:color w:val="auto"/>
          <w:sz w:val="22"/>
          <w:szCs w:val="22"/>
        </w:rPr>
        <w:t>możliwiające udział w projekcie po akceptacji Lidera i Partnera projektu.</w:t>
      </w:r>
    </w:p>
    <w:p w14:paraId="031D3A8B" w14:textId="77777777" w:rsidR="002E5508" w:rsidRPr="00C46DFE" w:rsidRDefault="002E5508" w:rsidP="00C46DFE">
      <w:pPr>
        <w:pStyle w:val="Default"/>
        <w:spacing w:before="240" w:after="240"/>
        <w:jc w:val="both"/>
        <w:rPr>
          <w:rFonts w:ascii="Times New Roman" w:hAnsi="Times New Roman" w:cs="Times New Roman"/>
          <w:color w:val="auto"/>
          <w:sz w:val="22"/>
          <w:szCs w:val="22"/>
        </w:rPr>
      </w:pPr>
      <w:r w:rsidRPr="00C46DFE">
        <w:rPr>
          <w:rFonts w:ascii="Times New Roman" w:hAnsi="Times New Roman" w:cs="Times New Roman"/>
          <w:color w:val="auto"/>
          <w:sz w:val="22"/>
          <w:szCs w:val="22"/>
        </w:rPr>
        <w:t xml:space="preserve">7. Lider projektu może żądać zwrotu poniesionych na Uczestnika projektu w ramach projektu kosztów wraz z odsetkami z tytułu opóźnienia liczonymi jak dla zaległości podatkowych od dnia wypłaty w następujących przypadkach: </w:t>
      </w:r>
    </w:p>
    <w:p w14:paraId="135BAB6F" w14:textId="77777777" w:rsidR="002E5508" w:rsidRPr="00C46DFE" w:rsidRDefault="002E5508" w:rsidP="00C46DFE">
      <w:pPr>
        <w:pStyle w:val="Default"/>
        <w:spacing w:before="240" w:after="240"/>
        <w:ind w:firstLine="708"/>
        <w:jc w:val="both"/>
        <w:rPr>
          <w:rFonts w:ascii="Times New Roman" w:hAnsi="Times New Roman" w:cs="Times New Roman"/>
          <w:color w:val="auto"/>
          <w:sz w:val="22"/>
          <w:szCs w:val="22"/>
        </w:rPr>
      </w:pPr>
      <w:r w:rsidRPr="00C46DFE">
        <w:rPr>
          <w:rFonts w:ascii="Times New Roman" w:hAnsi="Times New Roman" w:cs="Times New Roman"/>
          <w:color w:val="auto"/>
          <w:sz w:val="22"/>
          <w:szCs w:val="22"/>
        </w:rPr>
        <w:t xml:space="preserve">a) naruszenia przez Uczestnika projektu postanowień niniejszej umowy, regulaminu rekrutacji i uczestnictwa w projekcie; </w:t>
      </w:r>
    </w:p>
    <w:p w14:paraId="3ECC7900" w14:textId="77777777" w:rsidR="002E5508" w:rsidRPr="00C46DFE" w:rsidRDefault="002E5508" w:rsidP="00C46DFE">
      <w:pPr>
        <w:pStyle w:val="Default"/>
        <w:spacing w:before="240" w:after="240"/>
        <w:ind w:firstLine="708"/>
        <w:jc w:val="both"/>
        <w:rPr>
          <w:rFonts w:ascii="Times New Roman" w:hAnsi="Times New Roman" w:cs="Times New Roman"/>
          <w:color w:val="auto"/>
          <w:sz w:val="22"/>
          <w:szCs w:val="22"/>
        </w:rPr>
      </w:pPr>
      <w:r w:rsidRPr="00C46DFE">
        <w:rPr>
          <w:rFonts w:ascii="Times New Roman" w:hAnsi="Times New Roman" w:cs="Times New Roman"/>
          <w:color w:val="auto"/>
          <w:sz w:val="22"/>
          <w:szCs w:val="22"/>
        </w:rPr>
        <w:t xml:space="preserve">b) podania nieprawdziwych danych w dokumentach przedstawianych przez Uczestnika projektu; </w:t>
      </w:r>
    </w:p>
    <w:p w14:paraId="454ABDE8" w14:textId="77777777" w:rsidR="002E5508" w:rsidRPr="00C46DFE" w:rsidRDefault="002E5508" w:rsidP="00C46DFE">
      <w:pPr>
        <w:pStyle w:val="Default"/>
        <w:spacing w:before="240" w:after="240"/>
        <w:ind w:firstLine="708"/>
        <w:jc w:val="both"/>
        <w:rPr>
          <w:rFonts w:ascii="Times New Roman" w:hAnsi="Times New Roman" w:cs="Times New Roman"/>
          <w:color w:val="auto"/>
          <w:sz w:val="22"/>
          <w:szCs w:val="22"/>
        </w:rPr>
      </w:pPr>
      <w:r w:rsidRPr="00C46DFE">
        <w:rPr>
          <w:rFonts w:ascii="Times New Roman" w:hAnsi="Times New Roman" w:cs="Times New Roman"/>
          <w:color w:val="auto"/>
          <w:sz w:val="22"/>
          <w:szCs w:val="22"/>
        </w:rPr>
        <w:t>c) odstąpienia od uczestnictwa w projekcie bez podania konkretnej przyczyny w uzasadnieniu do rezygnacji z udziału i co za tym idzie nie otrzymania zgody przez Lidera/Partnera Projektu na rezygnację z udziału w Projekcie,</w:t>
      </w:r>
    </w:p>
    <w:p w14:paraId="5F643D01" w14:textId="77777777" w:rsidR="002E5508" w:rsidRPr="00C46DFE" w:rsidRDefault="002E5508" w:rsidP="00C46DFE">
      <w:pPr>
        <w:pStyle w:val="Default"/>
        <w:spacing w:before="240" w:after="240"/>
        <w:jc w:val="both"/>
        <w:rPr>
          <w:rFonts w:ascii="Times New Roman" w:hAnsi="Times New Roman" w:cs="Times New Roman"/>
          <w:color w:val="auto"/>
          <w:sz w:val="22"/>
          <w:szCs w:val="22"/>
        </w:rPr>
      </w:pPr>
      <w:r w:rsidRPr="00C46DFE">
        <w:rPr>
          <w:rFonts w:ascii="Times New Roman" w:hAnsi="Times New Roman" w:cs="Times New Roman"/>
          <w:color w:val="auto"/>
          <w:sz w:val="22"/>
          <w:szCs w:val="22"/>
        </w:rPr>
        <w:tab/>
        <w:t xml:space="preserve">d) odmowy poddania się kontroli po zakończeniu umowy. </w:t>
      </w:r>
    </w:p>
    <w:p w14:paraId="23853365" w14:textId="77777777" w:rsidR="002E5508" w:rsidRPr="00C46DFE" w:rsidRDefault="002E5508" w:rsidP="00C46DFE">
      <w:pPr>
        <w:pStyle w:val="Default"/>
        <w:numPr>
          <w:ilvl w:val="0"/>
          <w:numId w:val="13"/>
        </w:numPr>
        <w:spacing w:before="240" w:after="240"/>
        <w:ind w:left="0" w:firstLine="0"/>
        <w:jc w:val="both"/>
        <w:rPr>
          <w:rFonts w:ascii="Times New Roman" w:hAnsi="Times New Roman" w:cs="Times New Roman"/>
          <w:color w:val="auto"/>
          <w:sz w:val="22"/>
          <w:szCs w:val="22"/>
        </w:rPr>
      </w:pPr>
      <w:r w:rsidRPr="00C46DFE">
        <w:rPr>
          <w:rFonts w:ascii="Times New Roman" w:hAnsi="Times New Roman" w:cs="Times New Roman"/>
          <w:color w:val="auto"/>
          <w:sz w:val="22"/>
          <w:szCs w:val="22"/>
        </w:rPr>
        <w:t xml:space="preserve">Uczestnik projektu zobowiązany jest do zwrotu kwoty wsparcia w terminie 14 dni kalendarzowych, liczonych od dnia doręczenia wezwania. Jeżeli Uczestnik projektu nie dokona zwrotu w wyznaczonym terminie wraz z należnymi odsetkami, Lider projektu ma prawo do windykowania należnej mu kwoty wsparcia za pośrednictwem właściwego Sądu Powszechnego. </w:t>
      </w:r>
    </w:p>
    <w:p w14:paraId="48116FF9" w14:textId="77777777" w:rsidR="002E5508" w:rsidRPr="00C46DFE" w:rsidRDefault="002E5508" w:rsidP="00C46DFE">
      <w:pPr>
        <w:spacing w:before="240" w:after="240" w:line="240" w:lineRule="auto"/>
        <w:jc w:val="center"/>
        <w:rPr>
          <w:rFonts w:ascii="Times New Roman" w:hAnsi="Times New Roman" w:cs="Times New Roman"/>
          <w:b/>
        </w:rPr>
      </w:pPr>
    </w:p>
    <w:p w14:paraId="60018BD5" w14:textId="77777777" w:rsidR="002E5508" w:rsidRPr="00C46DFE" w:rsidRDefault="002E5508" w:rsidP="00ED2611">
      <w:pPr>
        <w:spacing w:after="0" w:line="240" w:lineRule="auto"/>
        <w:jc w:val="center"/>
        <w:rPr>
          <w:rFonts w:ascii="Times New Roman" w:hAnsi="Times New Roman" w:cs="Times New Roman"/>
          <w:b/>
        </w:rPr>
      </w:pPr>
      <w:r w:rsidRPr="00C46DFE">
        <w:rPr>
          <w:rFonts w:ascii="Times New Roman" w:hAnsi="Times New Roman" w:cs="Times New Roman"/>
          <w:b/>
        </w:rPr>
        <w:lastRenderedPageBreak/>
        <w:t xml:space="preserve">§ 9. </w:t>
      </w:r>
    </w:p>
    <w:p w14:paraId="365E4531" w14:textId="77777777" w:rsidR="002E5508" w:rsidRPr="00C46DFE" w:rsidRDefault="002E5508" w:rsidP="00ED2611">
      <w:pPr>
        <w:spacing w:after="0" w:line="240" w:lineRule="auto"/>
        <w:jc w:val="center"/>
        <w:rPr>
          <w:rFonts w:ascii="Times New Roman" w:hAnsi="Times New Roman" w:cs="Times New Roman"/>
          <w:b/>
        </w:rPr>
      </w:pPr>
      <w:r w:rsidRPr="00C46DFE">
        <w:rPr>
          <w:rFonts w:ascii="Times New Roman" w:hAnsi="Times New Roman" w:cs="Times New Roman"/>
          <w:b/>
        </w:rPr>
        <w:t>Monitorowanie wskaźników</w:t>
      </w:r>
    </w:p>
    <w:p w14:paraId="59914855" w14:textId="77777777" w:rsidR="002E5508" w:rsidRPr="00C46DFE" w:rsidRDefault="002E5508" w:rsidP="00C46DFE">
      <w:pPr>
        <w:pStyle w:val="Akapitzlist"/>
        <w:numPr>
          <w:ilvl w:val="0"/>
          <w:numId w:val="1"/>
        </w:numPr>
        <w:spacing w:before="240" w:after="240"/>
        <w:ind w:left="0"/>
        <w:jc w:val="both"/>
        <w:rPr>
          <w:sz w:val="22"/>
          <w:szCs w:val="22"/>
        </w:rPr>
      </w:pPr>
      <w:r w:rsidRPr="00C46DFE">
        <w:rPr>
          <w:sz w:val="22"/>
          <w:szCs w:val="22"/>
        </w:rPr>
        <w:t xml:space="preserve">Lider i Partner Projektu zobowiązany jest do pomiaru i realizacji wartości wskaźników produktu i rezultatu osiągniętych dzięki realizacji Projektu, zgodnie ze wskaźnikami zamieszczonymi we wniosku o dofinansowanie. </w:t>
      </w:r>
    </w:p>
    <w:p w14:paraId="3590D56C" w14:textId="77777777" w:rsidR="002E5508" w:rsidRPr="00C46DFE" w:rsidRDefault="002E5508" w:rsidP="00C46DFE">
      <w:pPr>
        <w:pStyle w:val="Akapitzlist"/>
        <w:numPr>
          <w:ilvl w:val="0"/>
          <w:numId w:val="1"/>
        </w:numPr>
        <w:spacing w:before="240" w:after="240"/>
        <w:ind w:left="0"/>
        <w:jc w:val="both"/>
        <w:rPr>
          <w:sz w:val="22"/>
          <w:szCs w:val="22"/>
        </w:rPr>
      </w:pPr>
      <w:r w:rsidRPr="00C46DFE">
        <w:rPr>
          <w:sz w:val="22"/>
          <w:szCs w:val="22"/>
        </w:rPr>
        <w:t>Uczestnik projektu umożliwi pełny i niezakłócony dostęp do wszelkich informacji, materiałów, dokumentacji dotyczącej realizowanego projektu w trakcie jego realizacji i przez okres 2 lat po zakończeniu.</w:t>
      </w:r>
    </w:p>
    <w:p w14:paraId="10586355" w14:textId="77777777" w:rsidR="002E5508" w:rsidRPr="00C46DFE" w:rsidRDefault="002E5508" w:rsidP="00C46DFE">
      <w:pPr>
        <w:pStyle w:val="Akapitzlist"/>
        <w:numPr>
          <w:ilvl w:val="0"/>
          <w:numId w:val="1"/>
        </w:numPr>
        <w:spacing w:before="240" w:after="240"/>
        <w:ind w:left="0"/>
        <w:jc w:val="both"/>
        <w:rPr>
          <w:sz w:val="22"/>
          <w:szCs w:val="22"/>
        </w:rPr>
      </w:pPr>
      <w:r w:rsidRPr="00C46DFE">
        <w:rPr>
          <w:sz w:val="22"/>
          <w:szCs w:val="22"/>
        </w:rPr>
        <w:t>Przewiduje się trwałość projektu przez okres 2 lat, wszelka dokumentacja związana z realizacją Projektu będzie przechowywana w terminach wynikających z przepisów prawa dla celów kontrolnych.</w:t>
      </w:r>
    </w:p>
    <w:p w14:paraId="29E77837" w14:textId="77777777" w:rsidR="002E5508" w:rsidRPr="00C46DFE" w:rsidRDefault="002E5508" w:rsidP="00C46DFE">
      <w:pPr>
        <w:pStyle w:val="Akapitzlist"/>
        <w:spacing w:before="240" w:after="240"/>
        <w:ind w:left="0"/>
        <w:jc w:val="both"/>
        <w:rPr>
          <w:sz w:val="22"/>
          <w:szCs w:val="22"/>
        </w:rPr>
      </w:pPr>
    </w:p>
    <w:p w14:paraId="2FFBA2A2" w14:textId="77777777" w:rsidR="002E5508" w:rsidRPr="00C46DFE" w:rsidRDefault="002E5508" w:rsidP="00ED2611">
      <w:pPr>
        <w:spacing w:after="0" w:line="240" w:lineRule="auto"/>
        <w:jc w:val="center"/>
        <w:rPr>
          <w:rFonts w:ascii="Times New Roman" w:hAnsi="Times New Roman" w:cs="Times New Roman"/>
          <w:b/>
        </w:rPr>
      </w:pPr>
      <w:r w:rsidRPr="00C46DFE">
        <w:rPr>
          <w:rFonts w:ascii="Times New Roman" w:hAnsi="Times New Roman" w:cs="Times New Roman"/>
          <w:b/>
        </w:rPr>
        <w:t xml:space="preserve">§ 10. </w:t>
      </w:r>
    </w:p>
    <w:p w14:paraId="639AF3B8" w14:textId="77777777" w:rsidR="002E5508" w:rsidRPr="00C46DFE" w:rsidRDefault="002E5508" w:rsidP="00ED2611">
      <w:pPr>
        <w:spacing w:after="0" w:line="240" w:lineRule="auto"/>
        <w:jc w:val="center"/>
        <w:rPr>
          <w:rFonts w:ascii="Times New Roman" w:hAnsi="Times New Roman" w:cs="Times New Roman"/>
          <w:b/>
        </w:rPr>
      </w:pPr>
      <w:r w:rsidRPr="00C46DFE">
        <w:rPr>
          <w:rFonts w:ascii="Times New Roman" w:hAnsi="Times New Roman" w:cs="Times New Roman"/>
          <w:b/>
        </w:rPr>
        <w:t>Ochrona danych osobowych</w:t>
      </w:r>
    </w:p>
    <w:p w14:paraId="4A84D600" w14:textId="77777777" w:rsidR="002E5508" w:rsidRPr="00C46DFE" w:rsidRDefault="002E5508" w:rsidP="00C46DFE">
      <w:pPr>
        <w:pStyle w:val="Akapitzlist"/>
        <w:numPr>
          <w:ilvl w:val="0"/>
          <w:numId w:val="2"/>
        </w:numPr>
        <w:spacing w:before="240" w:after="240"/>
        <w:ind w:left="0"/>
        <w:jc w:val="both"/>
        <w:rPr>
          <w:sz w:val="22"/>
          <w:szCs w:val="22"/>
        </w:rPr>
      </w:pPr>
      <w:r w:rsidRPr="00C46DFE">
        <w:rPr>
          <w:sz w:val="22"/>
          <w:szCs w:val="22"/>
        </w:rPr>
        <w:t xml:space="preserve">Lider i Partner projektu zobowiązuje się do przetwarzania danych osobowych pozyskanych w związku z realizacją Umowy wyłącznie w celu realizacji Projektu (w zakresie zarządzania, kontroli, audytu, ewaluacji, sprawozdawczości i raportowania w ramach Projektu) oraz w celu zapewnienia realizacji obowiązku informacyjnego dotyczącego przekazywania do publicznej wiadomości informacji o podmiotach uzyskujących wsparcie z POWER 2014-2020, w zgodzie z obowiązującymi przepisami prawa. </w:t>
      </w:r>
    </w:p>
    <w:p w14:paraId="15384634" w14:textId="77777777" w:rsidR="00C958B0" w:rsidRPr="00B2091B" w:rsidRDefault="00C958B0" w:rsidP="00C46DFE">
      <w:pPr>
        <w:pStyle w:val="Akapitzlist"/>
        <w:numPr>
          <w:ilvl w:val="0"/>
          <w:numId w:val="2"/>
        </w:numPr>
        <w:spacing w:before="240" w:after="240"/>
        <w:ind w:left="0"/>
        <w:jc w:val="both"/>
        <w:rPr>
          <w:sz w:val="22"/>
          <w:szCs w:val="22"/>
        </w:rPr>
      </w:pPr>
      <w:r w:rsidRPr="00B2091B">
        <w:rPr>
          <w:sz w:val="22"/>
          <w:szCs w:val="22"/>
        </w:rPr>
        <w:t>Uczestnik projektu wyraża zgodę na wykorzystanie jego wizerunku w związku z realizacją projektu, poprzez podpisanie oświadczenia stanowiącego załącznik nr 6 do Formularza zgłoszeniowego do Projektu.</w:t>
      </w:r>
    </w:p>
    <w:p w14:paraId="2AE9F2E3" w14:textId="77777777" w:rsidR="002E5508" w:rsidRPr="00C46DFE" w:rsidRDefault="002E5508" w:rsidP="00C46DFE">
      <w:pPr>
        <w:pStyle w:val="Akapitzlist"/>
        <w:spacing w:before="240" w:after="240"/>
        <w:ind w:left="0"/>
        <w:jc w:val="both"/>
        <w:rPr>
          <w:sz w:val="22"/>
          <w:szCs w:val="22"/>
        </w:rPr>
      </w:pPr>
    </w:p>
    <w:p w14:paraId="6C17B891" w14:textId="77777777" w:rsidR="002E5508" w:rsidRPr="00C46DFE" w:rsidRDefault="002E5508" w:rsidP="00C46DFE">
      <w:pPr>
        <w:spacing w:before="240" w:after="240" w:line="240" w:lineRule="auto"/>
        <w:jc w:val="center"/>
        <w:rPr>
          <w:rFonts w:ascii="Times New Roman" w:hAnsi="Times New Roman" w:cs="Times New Roman"/>
          <w:b/>
        </w:rPr>
      </w:pPr>
      <w:r w:rsidRPr="00C46DFE">
        <w:rPr>
          <w:rFonts w:ascii="Times New Roman" w:hAnsi="Times New Roman" w:cs="Times New Roman"/>
          <w:b/>
        </w:rPr>
        <w:t>§ 11.</w:t>
      </w:r>
      <w:r w:rsidRPr="00C46DFE">
        <w:rPr>
          <w:rFonts w:ascii="Times New Roman" w:hAnsi="Times New Roman" w:cs="Times New Roman"/>
          <w:b/>
        </w:rPr>
        <w:br/>
        <w:t>Informacja i promocja</w:t>
      </w:r>
    </w:p>
    <w:p w14:paraId="6510852A" w14:textId="77777777" w:rsidR="002E5508" w:rsidRPr="00C46DFE" w:rsidRDefault="002E5508" w:rsidP="00C46DFE">
      <w:pPr>
        <w:pStyle w:val="Akapitzlist"/>
        <w:numPr>
          <w:ilvl w:val="0"/>
          <w:numId w:val="3"/>
        </w:numPr>
        <w:spacing w:before="240" w:after="240"/>
        <w:ind w:left="0"/>
        <w:jc w:val="both"/>
        <w:rPr>
          <w:sz w:val="22"/>
          <w:szCs w:val="22"/>
        </w:rPr>
      </w:pPr>
      <w:r w:rsidRPr="00C46DFE">
        <w:rPr>
          <w:sz w:val="22"/>
          <w:szCs w:val="22"/>
        </w:rPr>
        <w:t>Uczestnik projektu jest zobowiązany do wypełniania obowiązków informacyjnych i promocyjnych zgodnie z Rozporządzeniem Parlamentu Europejskiego i Rady (UE) nr 1303/2013z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oraz rozporządzenia Komisji nr 821/2014.</w:t>
      </w:r>
    </w:p>
    <w:p w14:paraId="45D18B14" w14:textId="77777777" w:rsidR="002E5508" w:rsidRPr="00C46DFE" w:rsidRDefault="002E5508" w:rsidP="00C46DFE">
      <w:pPr>
        <w:pStyle w:val="Akapitzlist"/>
        <w:numPr>
          <w:ilvl w:val="0"/>
          <w:numId w:val="3"/>
        </w:numPr>
        <w:spacing w:before="240" w:after="240"/>
        <w:ind w:left="0"/>
        <w:jc w:val="both"/>
        <w:rPr>
          <w:sz w:val="22"/>
          <w:szCs w:val="22"/>
        </w:rPr>
      </w:pPr>
      <w:r w:rsidRPr="00C46DFE">
        <w:rPr>
          <w:sz w:val="22"/>
          <w:szCs w:val="22"/>
        </w:rPr>
        <w:t xml:space="preserve">Wszystkie działania informacyjne i promocyjne Uczestnika projektu dotyczące Projektu powinny zawierać informacje o otrzymaniu wsparcia z Unii Europejskiej, w tym z Programu Operacyjnego Wiedza Edukacja Rozwój 2014-2020 Departament Wdrażania Europejskiego Funduszu Społecznego w Ministerstwie Rodziny, Pracy i Polityki Społecznej, m.in. poprzez umieszczenie: </w:t>
      </w:r>
    </w:p>
    <w:p w14:paraId="12D14A8C" w14:textId="77777777" w:rsidR="002E5508" w:rsidRPr="00C46DFE" w:rsidRDefault="002E5508" w:rsidP="00C46DFE">
      <w:pPr>
        <w:pStyle w:val="Akapitzlist"/>
        <w:numPr>
          <w:ilvl w:val="1"/>
          <w:numId w:val="3"/>
        </w:numPr>
        <w:tabs>
          <w:tab w:val="left" w:pos="0"/>
        </w:tabs>
        <w:spacing w:before="240" w:after="240"/>
        <w:ind w:left="426"/>
        <w:jc w:val="both"/>
        <w:rPr>
          <w:sz w:val="22"/>
          <w:szCs w:val="22"/>
        </w:rPr>
      </w:pPr>
      <w:r w:rsidRPr="00C46DFE">
        <w:rPr>
          <w:sz w:val="22"/>
          <w:szCs w:val="22"/>
        </w:rPr>
        <w:t>Znaku Unii Europejskiej wraz ze znakiem Europejski Fundusz Społeczny;</w:t>
      </w:r>
    </w:p>
    <w:p w14:paraId="02258CE4" w14:textId="77777777" w:rsidR="002E5508" w:rsidRPr="00C46DFE" w:rsidRDefault="002E5508" w:rsidP="00C46DFE">
      <w:pPr>
        <w:pStyle w:val="Akapitzlist"/>
        <w:numPr>
          <w:ilvl w:val="1"/>
          <w:numId w:val="3"/>
        </w:numPr>
        <w:tabs>
          <w:tab w:val="left" w:pos="0"/>
        </w:tabs>
        <w:spacing w:before="240" w:after="240"/>
        <w:ind w:left="426"/>
        <w:jc w:val="both"/>
        <w:rPr>
          <w:sz w:val="22"/>
          <w:szCs w:val="22"/>
        </w:rPr>
      </w:pPr>
      <w:r w:rsidRPr="00C46DFE">
        <w:rPr>
          <w:sz w:val="22"/>
          <w:szCs w:val="22"/>
        </w:rPr>
        <w:t>Znaku: Fundusze Europejskie wraz z programem: Wiedza Edukacja Rozwój;</w:t>
      </w:r>
    </w:p>
    <w:p w14:paraId="759ACADC" w14:textId="77777777" w:rsidR="002E5508" w:rsidRPr="00C46DFE" w:rsidRDefault="002E5508" w:rsidP="00C46DFE">
      <w:pPr>
        <w:pStyle w:val="Akapitzlist"/>
        <w:numPr>
          <w:ilvl w:val="1"/>
          <w:numId w:val="3"/>
        </w:numPr>
        <w:tabs>
          <w:tab w:val="left" w:pos="0"/>
        </w:tabs>
        <w:spacing w:before="240" w:after="240"/>
        <w:ind w:left="426"/>
        <w:jc w:val="both"/>
        <w:rPr>
          <w:sz w:val="22"/>
          <w:szCs w:val="22"/>
        </w:rPr>
      </w:pPr>
      <w:r w:rsidRPr="00C46DFE">
        <w:rPr>
          <w:sz w:val="22"/>
          <w:szCs w:val="22"/>
        </w:rPr>
        <w:t>Barwy Rzeczypospolitej Polskiej (w przypadku wersji kolorowej)</w:t>
      </w:r>
    </w:p>
    <w:p w14:paraId="4E65576E" w14:textId="77777777" w:rsidR="002E5508" w:rsidRPr="00C46DFE" w:rsidRDefault="002E5508" w:rsidP="00C46DFE">
      <w:pPr>
        <w:pStyle w:val="Akapitzlist"/>
        <w:numPr>
          <w:ilvl w:val="1"/>
          <w:numId w:val="3"/>
        </w:numPr>
        <w:tabs>
          <w:tab w:val="left" w:pos="0"/>
        </w:tabs>
        <w:spacing w:before="240" w:after="240"/>
        <w:ind w:left="426"/>
        <w:jc w:val="both"/>
        <w:rPr>
          <w:sz w:val="22"/>
          <w:szCs w:val="22"/>
        </w:rPr>
      </w:pPr>
      <w:r w:rsidRPr="00C46DFE">
        <w:rPr>
          <w:sz w:val="22"/>
          <w:szCs w:val="22"/>
        </w:rPr>
        <w:t>Logo Ministerstwa Rodziny, Pracy i Polityki Społecznej</w:t>
      </w:r>
    </w:p>
    <w:p w14:paraId="20D7EAF5" w14:textId="77777777" w:rsidR="002E5508" w:rsidRPr="00C46DFE" w:rsidRDefault="002E5508" w:rsidP="00C46DFE">
      <w:pPr>
        <w:pStyle w:val="Akapitzlist"/>
        <w:numPr>
          <w:ilvl w:val="1"/>
          <w:numId w:val="3"/>
        </w:numPr>
        <w:spacing w:before="240" w:after="240"/>
        <w:ind w:left="426" w:hanging="426"/>
        <w:rPr>
          <w:sz w:val="22"/>
          <w:szCs w:val="22"/>
        </w:rPr>
      </w:pPr>
      <w:r w:rsidRPr="00C46DFE">
        <w:rPr>
          <w:sz w:val="22"/>
          <w:szCs w:val="22"/>
        </w:rPr>
        <w:t xml:space="preserve">Odniesienia do Funduszu Regionu Wałbrzyskiego i Doradztwa </w:t>
      </w:r>
      <w:proofErr w:type="spellStart"/>
      <w:r w:rsidRPr="00C46DFE">
        <w:rPr>
          <w:sz w:val="22"/>
          <w:szCs w:val="22"/>
        </w:rPr>
        <w:t>Ekonomiczno</w:t>
      </w:r>
      <w:proofErr w:type="spellEnd"/>
      <w:r w:rsidRPr="00C46DFE">
        <w:rPr>
          <w:sz w:val="22"/>
          <w:szCs w:val="22"/>
        </w:rPr>
        <w:t xml:space="preserve"> – Finansowego sp. z o.o.;</w:t>
      </w:r>
    </w:p>
    <w:p w14:paraId="165D843C" w14:textId="77777777" w:rsidR="002E5508" w:rsidRPr="00C46DFE" w:rsidRDefault="002E5508" w:rsidP="00C46DFE">
      <w:pPr>
        <w:pStyle w:val="Akapitzlist"/>
        <w:numPr>
          <w:ilvl w:val="0"/>
          <w:numId w:val="3"/>
        </w:numPr>
        <w:spacing w:before="240" w:after="240"/>
        <w:ind w:left="0"/>
        <w:jc w:val="both"/>
        <w:rPr>
          <w:sz w:val="22"/>
          <w:szCs w:val="22"/>
        </w:rPr>
      </w:pPr>
      <w:r w:rsidRPr="00C46DFE">
        <w:rPr>
          <w:sz w:val="22"/>
          <w:szCs w:val="22"/>
        </w:rPr>
        <w:t>Lider i Partner projektu zapewnia, aby osoby i podmioty uczestniczące w Projekcie były poinformowane o wsparciu z Unii Europejskiej, w tym z Funduszu i z Programu, co najmniej w formie odpowiedniego oznakowania.</w:t>
      </w:r>
    </w:p>
    <w:p w14:paraId="1CA6B35D" w14:textId="77777777" w:rsidR="002E5508" w:rsidRPr="00C46DFE" w:rsidRDefault="002E5508" w:rsidP="00C46DFE">
      <w:pPr>
        <w:pStyle w:val="Akapitzlist"/>
        <w:numPr>
          <w:ilvl w:val="0"/>
          <w:numId w:val="3"/>
        </w:numPr>
        <w:spacing w:before="240" w:after="240"/>
        <w:ind w:left="0"/>
        <w:jc w:val="both"/>
        <w:rPr>
          <w:sz w:val="22"/>
          <w:szCs w:val="22"/>
        </w:rPr>
      </w:pPr>
      <w:r w:rsidRPr="00C46DFE">
        <w:rPr>
          <w:sz w:val="22"/>
          <w:szCs w:val="22"/>
        </w:rPr>
        <w:t xml:space="preserve">Każdy dokument dotyczący realizacji Projektu, który jest podawany do wiadomości publicznej lub jest wykorzystywany przez uczestników Projektu, w tym wszelkie zaświadczenia o uczestnictwie lub inne certyfikaty, powinny zawierać stwierdzenie, że Program był wspierany z Funduszu. W związku z tym dokumenty zawierają oznaczenia, o których mowa w ust. 2. </w:t>
      </w:r>
    </w:p>
    <w:p w14:paraId="423BA7CA" w14:textId="77777777" w:rsidR="002E5508" w:rsidRPr="00C46DFE" w:rsidRDefault="002E5508" w:rsidP="00C46DFE">
      <w:pPr>
        <w:pStyle w:val="Akapitzlist"/>
        <w:numPr>
          <w:ilvl w:val="0"/>
          <w:numId w:val="3"/>
        </w:numPr>
        <w:spacing w:before="240" w:after="240"/>
        <w:ind w:left="0"/>
        <w:jc w:val="both"/>
        <w:rPr>
          <w:sz w:val="22"/>
          <w:szCs w:val="22"/>
        </w:rPr>
      </w:pPr>
      <w:r w:rsidRPr="00C46DFE">
        <w:rPr>
          <w:sz w:val="22"/>
          <w:szCs w:val="22"/>
        </w:rPr>
        <w:lastRenderedPageBreak/>
        <w:t xml:space="preserve">W okresie realizacji Projektu Uczestnik Projektu informuje opinię publiczną o pomocy otrzymanej z Unii Europejskiej, w tym z Funduszu i Programu, m.in. przez: </w:t>
      </w:r>
    </w:p>
    <w:p w14:paraId="05A0C249" w14:textId="77777777" w:rsidR="002E5508" w:rsidRPr="00C46DFE" w:rsidRDefault="002E5508" w:rsidP="00C46DFE">
      <w:pPr>
        <w:pStyle w:val="Akapitzlist"/>
        <w:numPr>
          <w:ilvl w:val="1"/>
          <w:numId w:val="3"/>
        </w:numPr>
        <w:tabs>
          <w:tab w:val="left" w:pos="0"/>
        </w:tabs>
        <w:spacing w:before="240" w:after="240"/>
        <w:ind w:left="426"/>
        <w:jc w:val="both"/>
        <w:rPr>
          <w:sz w:val="22"/>
          <w:szCs w:val="22"/>
        </w:rPr>
      </w:pPr>
      <w:r w:rsidRPr="00C46DFE">
        <w:rPr>
          <w:sz w:val="22"/>
          <w:szCs w:val="22"/>
        </w:rPr>
        <w:t xml:space="preserve">Zamieszczenie na stronie internetowej Uczestnika Projektu – jeśli taka strona istnieje, jeśli powstanie w trakcie realizacji Projektu lub jeśli zostanie stworzona strona dotycząca Projektu - krótkiego opisu Projektu, proporcjonalnego do poziomu pomocy, obejmującego jego cele i wyniki oraz wskazującego wysokość wsparcia finansowego ze strony Unii Europejskiej; </w:t>
      </w:r>
    </w:p>
    <w:p w14:paraId="034A0C17" w14:textId="77777777" w:rsidR="002E5508" w:rsidRPr="00C46DFE" w:rsidRDefault="002E5508" w:rsidP="00C46DFE">
      <w:pPr>
        <w:pStyle w:val="Akapitzlist"/>
        <w:numPr>
          <w:ilvl w:val="1"/>
          <w:numId w:val="3"/>
        </w:numPr>
        <w:tabs>
          <w:tab w:val="left" w:pos="0"/>
        </w:tabs>
        <w:spacing w:before="240" w:after="240"/>
        <w:ind w:left="426"/>
        <w:jc w:val="both"/>
        <w:rPr>
          <w:sz w:val="22"/>
          <w:szCs w:val="22"/>
        </w:rPr>
      </w:pPr>
      <w:r w:rsidRPr="00C46DFE">
        <w:rPr>
          <w:sz w:val="22"/>
          <w:szCs w:val="22"/>
        </w:rPr>
        <w:t>Umieszczenia przynajmniej jednego plakatu o minimalnym formacie A3 lub odpowiednio tablicy informacyjnej w siedzibie Uczestnika Projektu;</w:t>
      </w:r>
    </w:p>
    <w:p w14:paraId="4ABE9038" w14:textId="77777777" w:rsidR="002E5508" w:rsidRPr="00C46DFE" w:rsidRDefault="002E5508" w:rsidP="00C46DFE">
      <w:pPr>
        <w:pStyle w:val="Akapitzlist"/>
        <w:numPr>
          <w:ilvl w:val="1"/>
          <w:numId w:val="3"/>
        </w:numPr>
        <w:tabs>
          <w:tab w:val="left" w:pos="0"/>
        </w:tabs>
        <w:spacing w:before="240" w:after="240"/>
        <w:ind w:left="426"/>
        <w:jc w:val="both"/>
        <w:rPr>
          <w:sz w:val="22"/>
          <w:szCs w:val="22"/>
        </w:rPr>
      </w:pPr>
      <w:r w:rsidRPr="00C46DFE">
        <w:rPr>
          <w:sz w:val="22"/>
          <w:szCs w:val="22"/>
        </w:rPr>
        <w:t>Zapewnienie umieszczenia tabliczki informacyjnej bezpośrednio w miejscu realizacji projektu.</w:t>
      </w:r>
    </w:p>
    <w:p w14:paraId="0BAF813A" w14:textId="77777777" w:rsidR="002E5508" w:rsidRPr="00C46DFE" w:rsidRDefault="002E5508" w:rsidP="00C46DFE">
      <w:pPr>
        <w:pStyle w:val="Akapitzlist"/>
        <w:numPr>
          <w:ilvl w:val="0"/>
          <w:numId w:val="3"/>
        </w:numPr>
        <w:spacing w:before="240" w:after="240"/>
        <w:ind w:left="0"/>
        <w:jc w:val="both"/>
        <w:rPr>
          <w:sz w:val="22"/>
          <w:szCs w:val="22"/>
        </w:rPr>
      </w:pPr>
      <w:r w:rsidRPr="00C46DFE">
        <w:rPr>
          <w:sz w:val="22"/>
          <w:szCs w:val="22"/>
        </w:rPr>
        <w:t>Lider i Partner zobowiązany jest do dokumentowania działań informacyjnych i promocyjnych prowadzonych w ramach Projektu.</w:t>
      </w:r>
    </w:p>
    <w:p w14:paraId="66FD401F" w14:textId="77777777" w:rsidR="002E5508" w:rsidRDefault="002E5508" w:rsidP="00C46DFE">
      <w:pPr>
        <w:pStyle w:val="Akapitzlist"/>
        <w:numPr>
          <w:ilvl w:val="0"/>
          <w:numId w:val="3"/>
        </w:numPr>
        <w:spacing w:before="240" w:after="240"/>
        <w:ind w:left="0"/>
        <w:jc w:val="both"/>
        <w:rPr>
          <w:sz w:val="22"/>
          <w:szCs w:val="22"/>
        </w:rPr>
      </w:pPr>
      <w:r w:rsidRPr="00C46DFE">
        <w:rPr>
          <w:sz w:val="22"/>
          <w:szCs w:val="22"/>
        </w:rPr>
        <w:t xml:space="preserve">Na potrzeby realizacji obowiązków informacji i promocji Europejskiego Funduszu Społecznego, POWER 2014-2020 i Projektu, Uczestnik Projektu udostępnia Liderowi i Partnerowi projektu, </w:t>
      </w:r>
      <w:proofErr w:type="spellStart"/>
      <w:r w:rsidRPr="00C46DFE">
        <w:rPr>
          <w:sz w:val="22"/>
          <w:szCs w:val="22"/>
        </w:rPr>
        <w:t>MRPiPS</w:t>
      </w:r>
      <w:proofErr w:type="spellEnd"/>
      <w:r w:rsidRPr="00C46DFE">
        <w:rPr>
          <w:sz w:val="22"/>
          <w:szCs w:val="22"/>
        </w:rPr>
        <w:t xml:space="preserve"> a także udziela im nieodpłatnie licencji niewyłącznej obejmującej prawo do korzystania z utworów w szczególności w postaci materiałów zdjęciowych, audiowizualnych, drukowanych oraz prezentacji dotyczących realizowanego Projektu na okres od dnia podpisania Umowy do dnia wykonania przez obie Strony Umowy wszystkich obowiązków z niej wynikających.</w:t>
      </w:r>
    </w:p>
    <w:p w14:paraId="1C91CBFE" w14:textId="77777777" w:rsidR="00C46DFE" w:rsidRPr="00C46DFE" w:rsidRDefault="00C46DFE" w:rsidP="00C46DFE">
      <w:pPr>
        <w:pStyle w:val="Akapitzlist"/>
        <w:spacing w:before="240" w:after="240"/>
        <w:ind w:left="0"/>
        <w:jc w:val="both"/>
        <w:rPr>
          <w:sz w:val="22"/>
          <w:szCs w:val="22"/>
        </w:rPr>
      </w:pPr>
    </w:p>
    <w:p w14:paraId="204B83E0" w14:textId="77777777" w:rsidR="002E5508" w:rsidRPr="00C46DFE" w:rsidRDefault="002E5508" w:rsidP="00C46DFE">
      <w:pPr>
        <w:spacing w:before="240" w:after="240" w:line="240" w:lineRule="auto"/>
        <w:jc w:val="center"/>
        <w:rPr>
          <w:rFonts w:ascii="Times New Roman" w:hAnsi="Times New Roman" w:cs="Times New Roman"/>
          <w:b/>
        </w:rPr>
      </w:pPr>
      <w:r w:rsidRPr="00C46DFE">
        <w:rPr>
          <w:rFonts w:ascii="Times New Roman" w:hAnsi="Times New Roman" w:cs="Times New Roman"/>
          <w:b/>
        </w:rPr>
        <w:t xml:space="preserve">§ 12. </w:t>
      </w:r>
      <w:r w:rsidRPr="00C46DFE">
        <w:rPr>
          <w:rFonts w:ascii="Times New Roman" w:hAnsi="Times New Roman" w:cs="Times New Roman"/>
          <w:b/>
        </w:rPr>
        <w:br/>
        <w:t>Postanowienia końcowe</w:t>
      </w:r>
    </w:p>
    <w:p w14:paraId="0C0EEF7C" w14:textId="77777777" w:rsidR="002E5508" w:rsidRPr="00B2091B" w:rsidRDefault="002E5508" w:rsidP="00C46DFE">
      <w:pPr>
        <w:pStyle w:val="Akapitzlist"/>
        <w:numPr>
          <w:ilvl w:val="0"/>
          <w:numId w:val="4"/>
        </w:numPr>
        <w:spacing w:before="240" w:after="240"/>
        <w:ind w:left="0"/>
        <w:jc w:val="both"/>
        <w:rPr>
          <w:sz w:val="22"/>
          <w:szCs w:val="22"/>
        </w:rPr>
      </w:pPr>
      <w:r w:rsidRPr="00B2091B">
        <w:rPr>
          <w:sz w:val="22"/>
          <w:szCs w:val="22"/>
        </w:rPr>
        <w:t xml:space="preserve">Umowa została sporządzona w trzech jednobrzmiących egzemplarzach, jednym dla Uczestnika projektu, jednym dla Lidera projektu i jednym dla Partnera projektu. </w:t>
      </w:r>
    </w:p>
    <w:p w14:paraId="340629FC" w14:textId="77777777" w:rsidR="002E5508" w:rsidRPr="00B2091B" w:rsidRDefault="002E5508" w:rsidP="00C46DFE">
      <w:pPr>
        <w:pStyle w:val="Akapitzlist"/>
        <w:numPr>
          <w:ilvl w:val="0"/>
          <w:numId w:val="4"/>
        </w:numPr>
        <w:spacing w:before="240" w:after="240"/>
        <w:ind w:left="0"/>
        <w:jc w:val="both"/>
        <w:rPr>
          <w:sz w:val="22"/>
          <w:szCs w:val="22"/>
        </w:rPr>
      </w:pPr>
      <w:r w:rsidRPr="00B2091B">
        <w:rPr>
          <w:sz w:val="22"/>
          <w:szCs w:val="22"/>
        </w:rPr>
        <w:t xml:space="preserve">Umowa wchodzi w życie z dniem podpisania przez wszystkie Strony Umowy. </w:t>
      </w:r>
    </w:p>
    <w:p w14:paraId="6B857C64" w14:textId="77777777" w:rsidR="002E5508" w:rsidRPr="00C46DFE" w:rsidRDefault="002E5508" w:rsidP="00C46DFE">
      <w:pPr>
        <w:pStyle w:val="Akapitzlist"/>
        <w:numPr>
          <w:ilvl w:val="0"/>
          <w:numId w:val="4"/>
        </w:numPr>
        <w:spacing w:before="240" w:after="240"/>
        <w:ind w:left="0"/>
        <w:jc w:val="both"/>
        <w:rPr>
          <w:sz w:val="22"/>
          <w:szCs w:val="22"/>
        </w:rPr>
      </w:pPr>
      <w:r w:rsidRPr="00C46DFE">
        <w:rPr>
          <w:sz w:val="22"/>
          <w:szCs w:val="22"/>
        </w:rPr>
        <w:t>Spory wynikające z niniejszej umowy będzie rozstrzygał sąd właściwy dla siedziby Lidera projektu.</w:t>
      </w:r>
    </w:p>
    <w:p w14:paraId="7B01EBFB" w14:textId="77777777" w:rsidR="002E5508" w:rsidRPr="00C46DFE" w:rsidRDefault="002E5508" w:rsidP="002E5508">
      <w:pPr>
        <w:jc w:val="both"/>
        <w:rPr>
          <w:rFonts w:ascii="Times New Roman" w:hAnsi="Times New Roman" w:cs="Times New Roman"/>
        </w:rPr>
      </w:pPr>
    </w:p>
    <w:p w14:paraId="13C6EC81" w14:textId="77777777" w:rsidR="002E5508" w:rsidRPr="00C46DFE" w:rsidRDefault="002E5508" w:rsidP="002E5508">
      <w:pPr>
        <w:jc w:val="both"/>
        <w:rPr>
          <w:rFonts w:ascii="Times New Roman" w:hAnsi="Times New Roman" w:cs="Times New Roman"/>
        </w:rPr>
      </w:pPr>
    </w:p>
    <w:p w14:paraId="516BCF21" w14:textId="77777777" w:rsidR="002E5508" w:rsidRPr="00C46DFE" w:rsidRDefault="00C46DFE" w:rsidP="00C46DFE">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sidR="002E5508" w:rsidRPr="00C46DFE">
        <w:rPr>
          <w:rFonts w:ascii="Times New Roman" w:hAnsi="Times New Roman" w:cs="Times New Roman"/>
        </w:rPr>
        <w:t>.…………………….………..</w:t>
      </w:r>
    </w:p>
    <w:p w14:paraId="2FF5FCA8" w14:textId="77777777" w:rsidR="002E5508" w:rsidRPr="00C46DFE" w:rsidRDefault="002E5508" w:rsidP="002E5508">
      <w:pPr>
        <w:jc w:val="both"/>
        <w:rPr>
          <w:rFonts w:ascii="Times New Roman" w:hAnsi="Times New Roman" w:cs="Times New Roman"/>
        </w:rPr>
      </w:pPr>
      <w:r w:rsidRPr="00C46DFE">
        <w:rPr>
          <w:rFonts w:ascii="Times New Roman" w:hAnsi="Times New Roman" w:cs="Times New Roman"/>
        </w:rPr>
        <w:t xml:space="preserve">/podpis </w:t>
      </w:r>
      <w:r w:rsidR="00C46DFE">
        <w:rPr>
          <w:rFonts w:ascii="Times New Roman" w:hAnsi="Times New Roman" w:cs="Times New Roman"/>
        </w:rPr>
        <w:t>Lidera Projektu/</w:t>
      </w:r>
      <w:r w:rsidR="00C46DFE">
        <w:rPr>
          <w:rFonts w:ascii="Times New Roman" w:hAnsi="Times New Roman" w:cs="Times New Roman"/>
        </w:rPr>
        <w:tab/>
      </w:r>
      <w:r w:rsidR="00C46DFE">
        <w:rPr>
          <w:rFonts w:ascii="Times New Roman" w:hAnsi="Times New Roman" w:cs="Times New Roman"/>
        </w:rPr>
        <w:tab/>
      </w:r>
      <w:r w:rsidR="00C46DFE">
        <w:rPr>
          <w:rFonts w:ascii="Times New Roman" w:hAnsi="Times New Roman" w:cs="Times New Roman"/>
        </w:rPr>
        <w:tab/>
      </w:r>
      <w:r w:rsidR="00C46DFE">
        <w:rPr>
          <w:rFonts w:ascii="Times New Roman" w:hAnsi="Times New Roman" w:cs="Times New Roman"/>
        </w:rPr>
        <w:tab/>
      </w:r>
      <w:r w:rsidR="00C46DFE">
        <w:rPr>
          <w:rFonts w:ascii="Times New Roman" w:hAnsi="Times New Roman" w:cs="Times New Roman"/>
        </w:rPr>
        <w:tab/>
      </w:r>
      <w:r w:rsidR="00C46DFE">
        <w:rPr>
          <w:rFonts w:ascii="Times New Roman" w:hAnsi="Times New Roman" w:cs="Times New Roman"/>
        </w:rPr>
        <w:tab/>
      </w:r>
      <w:r w:rsidRPr="00C46DFE">
        <w:rPr>
          <w:rFonts w:ascii="Times New Roman" w:hAnsi="Times New Roman" w:cs="Times New Roman"/>
        </w:rPr>
        <w:t>/podpis Podmiotu/</w:t>
      </w:r>
    </w:p>
    <w:p w14:paraId="0AEA8071" w14:textId="77777777" w:rsidR="002E5508" w:rsidRPr="00C46DFE" w:rsidRDefault="002E5508" w:rsidP="002E5508">
      <w:pPr>
        <w:rPr>
          <w:rFonts w:ascii="Times New Roman" w:hAnsi="Times New Roman" w:cs="Times New Roman"/>
        </w:rPr>
      </w:pPr>
      <w:r w:rsidRPr="00C46DFE">
        <w:rPr>
          <w:rFonts w:ascii="Times New Roman" w:hAnsi="Times New Roman" w:cs="Times New Roman"/>
        </w:rPr>
        <w:t xml:space="preserve">  </w:t>
      </w:r>
    </w:p>
    <w:p w14:paraId="614E267F" w14:textId="77777777" w:rsidR="002E5508" w:rsidRPr="00C46DFE" w:rsidRDefault="002E5508" w:rsidP="002E5508">
      <w:pPr>
        <w:rPr>
          <w:rFonts w:ascii="Times New Roman" w:hAnsi="Times New Roman" w:cs="Times New Roman"/>
        </w:rPr>
      </w:pPr>
      <w:r w:rsidRPr="00C46DFE">
        <w:rPr>
          <w:rFonts w:ascii="Times New Roman" w:hAnsi="Times New Roman" w:cs="Times New Roman"/>
        </w:rPr>
        <w:t>…………………………….………..</w:t>
      </w:r>
    </w:p>
    <w:p w14:paraId="0E27BFDD" w14:textId="77777777" w:rsidR="002E5508" w:rsidRPr="00C46DFE" w:rsidRDefault="002E5508" w:rsidP="002E5508">
      <w:pPr>
        <w:rPr>
          <w:rFonts w:ascii="Times New Roman" w:hAnsi="Times New Roman" w:cs="Times New Roman"/>
        </w:rPr>
      </w:pPr>
      <w:r w:rsidRPr="00C46DFE">
        <w:rPr>
          <w:rFonts w:ascii="Times New Roman" w:hAnsi="Times New Roman" w:cs="Times New Roman"/>
        </w:rPr>
        <w:t>/podpis Partnera Projektu/</w:t>
      </w:r>
    </w:p>
    <w:p w14:paraId="25F84014" w14:textId="77777777" w:rsidR="00685C4E" w:rsidRPr="00613299" w:rsidRDefault="00685C4E" w:rsidP="00613299"/>
    <w:sectPr w:rsidR="00685C4E" w:rsidRPr="00613299" w:rsidSect="006D7194">
      <w:headerReference w:type="even" r:id="rId7"/>
      <w:headerReference w:type="default" r:id="rId8"/>
      <w:footerReference w:type="default" r:id="rId9"/>
      <w:headerReference w:type="first" r:id="rId10"/>
      <w:pgSz w:w="11906" w:h="16838"/>
      <w:pgMar w:top="1252" w:right="1417" w:bottom="1418" w:left="1417" w:header="142"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16073" w14:textId="77777777" w:rsidR="002E7F61" w:rsidRDefault="002E7F61" w:rsidP="00046BBE">
      <w:pPr>
        <w:spacing w:after="0" w:line="240" w:lineRule="auto"/>
      </w:pPr>
      <w:r>
        <w:separator/>
      </w:r>
    </w:p>
  </w:endnote>
  <w:endnote w:type="continuationSeparator" w:id="0">
    <w:p w14:paraId="78B98B9E" w14:textId="77777777" w:rsidR="002E7F61" w:rsidRDefault="002E7F61" w:rsidP="00046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D0A3" w14:textId="77777777" w:rsidR="004A0D77" w:rsidRDefault="00EA5678" w:rsidP="00057700">
    <w:pPr>
      <w:pStyle w:val="Stopka"/>
      <w:jc w:val="center"/>
    </w:pPr>
    <w:r>
      <w:rPr>
        <w:noProof/>
      </w:rPr>
      <w:drawing>
        <wp:inline distT="0" distB="0" distL="0" distR="0" wp14:anchorId="7CF37090" wp14:editId="223240B2">
          <wp:extent cx="5564733" cy="479634"/>
          <wp:effectExtent l="19050" t="0" r="0" b="0"/>
          <wp:docPr id="4" name="Obraz 3" descr="frw_mikropozyczka_pismo_kolor_d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_mikropozyczka_pismo_kolor_dol.tif"/>
                  <pic:cNvPicPr/>
                </pic:nvPicPr>
                <pic:blipFill>
                  <a:blip r:embed="rId1"/>
                  <a:stretch>
                    <a:fillRect/>
                  </a:stretch>
                </pic:blipFill>
                <pic:spPr>
                  <a:xfrm>
                    <a:off x="0" y="0"/>
                    <a:ext cx="5564733" cy="4796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CA2B3" w14:textId="77777777" w:rsidR="002E7F61" w:rsidRDefault="002E7F61" w:rsidP="00046BBE">
      <w:pPr>
        <w:spacing w:after="0" w:line="240" w:lineRule="auto"/>
      </w:pPr>
      <w:r>
        <w:separator/>
      </w:r>
    </w:p>
  </w:footnote>
  <w:footnote w:type="continuationSeparator" w:id="0">
    <w:p w14:paraId="2AA001AA" w14:textId="77777777" w:rsidR="002E7F61" w:rsidRDefault="002E7F61" w:rsidP="00046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F7B06" w14:textId="77777777" w:rsidR="00046BBE" w:rsidRDefault="002E7F61">
    <w:pPr>
      <w:pStyle w:val="Nagwek"/>
    </w:pPr>
    <w:r>
      <w:rPr>
        <w:noProof/>
      </w:rPr>
      <w:pict w14:anchorId="5705D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43567" o:spid="_x0000_s2050" type="#_x0000_t75" style="position:absolute;margin-left:0;margin-top:0;width:595.2pt;height:841.7pt;z-index:-251657216;mso-position-horizontal:center;mso-position-horizontal-relative:margin;mso-position-vertical:center;mso-position-vertical-relative:margin" o:allowincell="f">
          <v:imagedata r:id="rId1" o:title="frw_mikropozyczka_pismo_czar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95685" w14:textId="77777777" w:rsidR="00155CAE" w:rsidRDefault="00155CAE" w:rsidP="00057700">
    <w:pPr>
      <w:pStyle w:val="Nagwek"/>
      <w:jc w:val="center"/>
    </w:pPr>
  </w:p>
  <w:p w14:paraId="76D914FD" w14:textId="77777777" w:rsidR="00046BBE" w:rsidRPr="004A0D77" w:rsidRDefault="00EA5678" w:rsidP="00E87064">
    <w:pPr>
      <w:pStyle w:val="Nagwek"/>
      <w:ind w:left="-284"/>
      <w:jc w:val="center"/>
    </w:pPr>
    <w:r>
      <w:rPr>
        <w:noProof/>
      </w:rPr>
      <w:drawing>
        <wp:inline distT="0" distB="0" distL="0" distR="0" wp14:anchorId="16EC42B2" wp14:editId="00C76828">
          <wp:extent cx="5369538" cy="431816"/>
          <wp:effectExtent l="19050" t="0" r="2562" b="0"/>
          <wp:docPr id="3" name="Obraz 2" descr="frw_mikropozyczka_pismo_kolor_gor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w_mikropozyczka_pismo_kolor_gora.tif"/>
                  <pic:cNvPicPr/>
                </pic:nvPicPr>
                <pic:blipFill>
                  <a:blip r:embed="rId1"/>
                  <a:stretch>
                    <a:fillRect/>
                  </a:stretch>
                </pic:blipFill>
                <pic:spPr>
                  <a:xfrm>
                    <a:off x="0" y="0"/>
                    <a:ext cx="5369538" cy="43181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30BEB" w14:textId="77777777" w:rsidR="00046BBE" w:rsidRDefault="002E7F61">
    <w:pPr>
      <w:pStyle w:val="Nagwek"/>
    </w:pPr>
    <w:r>
      <w:rPr>
        <w:noProof/>
      </w:rPr>
      <w:pict w14:anchorId="7CE8BF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43566" o:spid="_x0000_s2049" type="#_x0000_t75" style="position:absolute;margin-left:0;margin-top:0;width:595.2pt;height:841.7pt;z-index:-251658240;mso-position-horizontal:center;mso-position-horizontal-relative:margin;mso-position-vertical:center;mso-position-vertical-relative:margin" o:allowincell="f">
          <v:imagedata r:id="rId1" o:title="frw_mikropozyczka_pismo_czar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0CC6"/>
    <w:multiLevelType w:val="hybridMultilevel"/>
    <w:tmpl w:val="E6888702"/>
    <w:lvl w:ilvl="0" w:tplc="FD926DA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D6234"/>
    <w:multiLevelType w:val="hybridMultilevel"/>
    <w:tmpl w:val="06207762"/>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66E52B0"/>
    <w:multiLevelType w:val="hybridMultilevel"/>
    <w:tmpl w:val="F94A4558"/>
    <w:lvl w:ilvl="0" w:tplc="207EDD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E352F4F"/>
    <w:multiLevelType w:val="hybridMultilevel"/>
    <w:tmpl w:val="832A46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192894"/>
    <w:multiLevelType w:val="hybridMultilevel"/>
    <w:tmpl w:val="43AC8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EB61CA"/>
    <w:multiLevelType w:val="hybridMultilevel"/>
    <w:tmpl w:val="F196B0A4"/>
    <w:lvl w:ilvl="0" w:tplc="0D9ED390">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3522689"/>
    <w:multiLevelType w:val="hybridMultilevel"/>
    <w:tmpl w:val="840E7F50"/>
    <w:lvl w:ilvl="0" w:tplc="8DA6C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B62044"/>
    <w:multiLevelType w:val="hybridMultilevel"/>
    <w:tmpl w:val="57DAC18C"/>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1C5F21"/>
    <w:multiLevelType w:val="hybridMultilevel"/>
    <w:tmpl w:val="26248108"/>
    <w:lvl w:ilvl="0" w:tplc="DFE6F9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CCD7DE6"/>
    <w:multiLevelType w:val="hybridMultilevel"/>
    <w:tmpl w:val="C4883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343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9517B6"/>
    <w:multiLevelType w:val="hybridMultilevel"/>
    <w:tmpl w:val="2FCE4AF6"/>
    <w:lvl w:ilvl="0" w:tplc="1A626D8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04B12D6"/>
    <w:multiLevelType w:val="hybridMultilevel"/>
    <w:tmpl w:val="C9A2F3B2"/>
    <w:lvl w:ilvl="0" w:tplc="675A843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6"/>
  </w:num>
  <w:num w:numId="2">
    <w:abstractNumId w:val="4"/>
  </w:num>
  <w:num w:numId="3">
    <w:abstractNumId w:val="10"/>
  </w:num>
  <w:num w:numId="4">
    <w:abstractNumId w:val="3"/>
  </w:num>
  <w:num w:numId="5">
    <w:abstractNumId w:val="9"/>
  </w:num>
  <w:num w:numId="6">
    <w:abstractNumId w:val="0"/>
  </w:num>
  <w:num w:numId="7">
    <w:abstractNumId w:val="1"/>
  </w:num>
  <w:num w:numId="8">
    <w:abstractNumId w:val="5"/>
  </w:num>
  <w:num w:numId="9">
    <w:abstractNumId w:val="8"/>
  </w:num>
  <w:num w:numId="10">
    <w:abstractNumId w:val="2"/>
  </w:num>
  <w:num w:numId="11">
    <w:abstractNumId w:val="1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BBE"/>
    <w:rsid w:val="00031ED0"/>
    <w:rsid w:val="00046BBE"/>
    <w:rsid w:val="00057700"/>
    <w:rsid w:val="00105882"/>
    <w:rsid w:val="00126BC6"/>
    <w:rsid w:val="00155CAE"/>
    <w:rsid w:val="001573E0"/>
    <w:rsid w:val="001B281D"/>
    <w:rsid w:val="001C1F23"/>
    <w:rsid w:val="00251257"/>
    <w:rsid w:val="0026197B"/>
    <w:rsid w:val="002D20FC"/>
    <w:rsid w:val="002E5508"/>
    <w:rsid w:val="002E7F61"/>
    <w:rsid w:val="002F5759"/>
    <w:rsid w:val="003309D2"/>
    <w:rsid w:val="00375376"/>
    <w:rsid w:val="00400780"/>
    <w:rsid w:val="00405F2A"/>
    <w:rsid w:val="004539A7"/>
    <w:rsid w:val="004A0D77"/>
    <w:rsid w:val="004A71FE"/>
    <w:rsid w:val="00527C2C"/>
    <w:rsid w:val="005D551E"/>
    <w:rsid w:val="00613299"/>
    <w:rsid w:val="00672A94"/>
    <w:rsid w:val="00673A3B"/>
    <w:rsid w:val="00685C4E"/>
    <w:rsid w:val="00687A28"/>
    <w:rsid w:val="006A6A40"/>
    <w:rsid w:val="006C2DE3"/>
    <w:rsid w:val="006C3ED9"/>
    <w:rsid w:val="006C475E"/>
    <w:rsid w:val="006D7194"/>
    <w:rsid w:val="00723388"/>
    <w:rsid w:val="00756EE2"/>
    <w:rsid w:val="007C6597"/>
    <w:rsid w:val="007D1988"/>
    <w:rsid w:val="007F093E"/>
    <w:rsid w:val="008030E0"/>
    <w:rsid w:val="00840A4B"/>
    <w:rsid w:val="00877E4D"/>
    <w:rsid w:val="008A0DC1"/>
    <w:rsid w:val="008E4E7F"/>
    <w:rsid w:val="00917388"/>
    <w:rsid w:val="0095591F"/>
    <w:rsid w:val="00994C64"/>
    <w:rsid w:val="009E68DF"/>
    <w:rsid w:val="009F0AE4"/>
    <w:rsid w:val="00B2091B"/>
    <w:rsid w:val="00B2244D"/>
    <w:rsid w:val="00B870F8"/>
    <w:rsid w:val="00C06689"/>
    <w:rsid w:val="00C13ED0"/>
    <w:rsid w:val="00C1591E"/>
    <w:rsid w:val="00C46DFE"/>
    <w:rsid w:val="00C93E8F"/>
    <w:rsid w:val="00C958B0"/>
    <w:rsid w:val="00CA314E"/>
    <w:rsid w:val="00CB2675"/>
    <w:rsid w:val="00D419FF"/>
    <w:rsid w:val="00D616F5"/>
    <w:rsid w:val="00E218D9"/>
    <w:rsid w:val="00E520A8"/>
    <w:rsid w:val="00E63021"/>
    <w:rsid w:val="00E87064"/>
    <w:rsid w:val="00EA5678"/>
    <w:rsid w:val="00ED2611"/>
    <w:rsid w:val="00EF4919"/>
    <w:rsid w:val="00F15E40"/>
    <w:rsid w:val="00F45A34"/>
    <w:rsid w:val="00FE51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A36B00"/>
  <w15:docId w15:val="{B3692EB5-0818-4DA6-9542-FF29099E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46BB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46BBE"/>
  </w:style>
  <w:style w:type="paragraph" w:styleId="Stopka">
    <w:name w:val="footer"/>
    <w:basedOn w:val="Normalny"/>
    <w:link w:val="StopkaZnak"/>
    <w:uiPriority w:val="99"/>
    <w:unhideWhenUsed/>
    <w:rsid w:val="00046B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6BBE"/>
  </w:style>
  <w:style w:type="paragraph" w:styleId="Tekstdymka">
    <w:name w:val="Balloon Text"/>
    <w:basedOn w:val="Normalny"/>
    <w:link w:val="TekstdymkaZnak"/>
    <w:uiPriority w:val="99"/>
    <w:semiHidden/>
    <w:unhideWhenUsed/>
    <w:rsid w:val="004A0D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0D77"/>
    <w:rPr>
      <w:rFonts w:ascii="Tahoma" w:hAnsi="Tahoma" w:cs="Tahoma"/>
      <w:sz w:val="16"/>
      <w:szCs w:val="16"/>
    </w:rPr>
  </w:style>
  <w:style w:type="paragraph" w:styleId="Akapitzlist">
    <w:name w:val="List Paragraph"/>
    <w:basedOn w:val="Normalny"/>
    <w:uiPriority w:val="34"/>
    <w:qFormat/>
    <w:rsid w:val="002E5508"/>
    <w:pPr>
      <w:spacing w:after="0" w:line="240" w:lineRule="auto"/>
      <w:ind w:left="720"/>
      <w:contextualSpacing/>
    </w:pPr>
    <w:rPr>
      <w:rFonts w:ascii="Times New Roman" w:eastAsia="Times New Roman" w:hAnsi="Times New Roman" w:cs="Times New Roman"/>
      <w:sz w:val="24"/>
      <w:szCs w:val="24"/>
    </w:rPr>
  </w:style>
  <w:style w:type="paragraph" w:styleId="NormalnyWeb">
    <w:name w:val="Normal (Web)"/>
    <w:basedOn w:val="Normalny"/>
    <w:uiPriority w:val="99"/>
    <w:unhideWhenUsed/>
    <w:rsid w:val="002E5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text-insertedbyben">
    <w:name w:val="mcetext-insertedbyben"/>
    <w:basedOn w:val="Domylnaczcionkaakapitu"/>
    <w:rsid w:val="002E5508"/>
  </w:style>
  <w:style w:type="paragraph" w:customStyle="1" w:styleId="Default">
    <w:name w:val="Default"/>
    <w:rsid w:val="002E5508"/>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126BC6"/>
    <w:rPr>
      <w:sz w:val="16"/>
      <w:szCs w:val="16"/>
    </w:rPr>
  </w:style>
  <w:style w:type="paragraph" w:styleId="Tekstkomentarza">
    <w:name w:val="annotation text"/>
    <w:basedOn w:val="Normalny"/>
    <w:link w:val="TekstkomentarzaZnak"/>
    <w:uiPriority w:val="99"/>
    <w:semiHidden/>
    <w:unhideWhenUsed/>
    <w:rsid w:val="00126B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6BC6"/>
    <w:rPr>
      <w:sz w:val="20"/>
      <w:szCs w:val="20"/>
    </w:rPr>
  </w:style>
  <w:style w:type="paragraph" w:styleId="Tematkomentarza">
    <w:name w:val="annotation subject"/>
    <w:basedOn w:val="Tekstkomentarza"/>
    <w:next w:val="Tekstkomentarza"/>
    <w:link w:val="TematkomentarzaZnak"/>
    <w:uiPriority w:val="99"/>
    <w:semiHidden/>
    <w:unhideWhenUsed/>
    <w:rsid w:val="00126BC6"/>
    <w:rPr>
      <w:b/>
      <w:bCs/>
    </w:rPr>
  </w:style>
  <w:style w:type="character" w:customStyle="1" w:styleId="TematkomentarzaZnak">
    <w:name w:val="Temat komentarza Znak"/>
    <w:basedOn w:val="TekstkomentarzaZnak"/>
    <w:link w:val="Tematkomentarza"/>
    <w:uiPriority w:val="99"/>
    <w:semiHidden/>
    <w:rsid w:val="00126B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3487</Words>
  <Characters>20928</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KAWKA</Company>
  <LinksUpToDate>false</LinksUpToDate>
  <CharactersWithSpaces>24367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Kawka</dc:creator>
  <cp:lastModifiedBy>Anna Juszczak</cp:lastModifiedBy>
  <cp:revision>6</cp:revision>
  <dcterms:created xsi:type="dcterms:W3CDTF">2020-08-05T11:07:00Z</dcterms:created>
  <dcterms:modified xsi:type="dcterms:W3CDTF">2020-08-31T07:59:00Z</dcterms:modified>
</cp:coreProperties>
</file>