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3FB77" w14:textId="77777777" w:rsidR="000072D3" w:rsidRPr="000072D3" w:rsidRDefault="000072D3" w:rsidP="000072D3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72D3">
        <w:rPr>
          <w:rFonts w:ascii="Times New Roman" w:hAnsi="Times New Roman" w:cs="Times New Roman"/>
          <w:b/>
          <w:sz w:val="22"/>
          <w:szCs w:val="22"/>
        </w:rPr>
        <w:t>Informacja Funduszu Regionu Wałbrzyskiego</w:t>
      </w:r>
    </w:p>
    <w:p w14:paraId="0502BE01" w14:textId="77777777" w:rsidR="000072D3" w:rsidRPr="000072D3" w:rsidRDefault="000072D3" w:rsidP="000072D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72D3">
        <w:rPr>
          <w:rFonts w:ascii="Times New Roman" w:hAnsi="Times New Roman" w:cs="Times New Roman"/>
          <w:b/>
          <w:sz w:val="22"/>
          <w:szCs w:val="22"/>
        </w:rPr>
        <w:t>w związku z ogólnym rozporządzeniem o ochronie danych osobowych</w:t>
      </w:r>
    </w:p>
    <w:p w14:paraId="553FE190" w14:textId="77777777" w:rsidR="000072D3" w:rsidRPr="000072D3" w:rsidRDefault="000072D3" w:rsidP="000072D3">
      <w:pPr>
        <w:rPr>
          <w:rFonts w:ascii="Times New Roman" w:hAnsi="Times New Roman" w:cs="Times New Roman"/>
          <w:sz w:val="22"/>
          <w:szCs w:val="22"/>
        </w:rPr>
      </w:pPr>
      <w:r w:rsidRPr="000072D3">
        <w:rPr>
          <w:rFonts w:ascii="Times New Roman" w:hAnsi="Times New Roman" w:cs="Times New Roman"/>
          <w:sz w:val="22"/>
          <w:szCs w:val="22"/>
        </w:rPr>
        <w:t>zgodnie z art. 13 ust. 1 i ust. 2 ogólnego rozporządzenia o ochronie danych osobowych z dnia 27 kwietnia 2016 r. informujemy, że:</w:t>
      </w:r>
    </w:p>
    <w:p w14:paraId="2A40AD27" w14:textId="77777777" w:rsidR="000072D3" w:rsidRDefault="000072D3" w:rsidP="000072D3">
      <w:pPr>
        <w:rPr>
          <w:rFonts w:ascii="Times New Roman" w:hAnsi="Times New Roman" w:cs="Times New Roman"/>
        </w:rPr>
      </w:pPr>
    </w:p>
    <w:p w14:paraId="0EBD29CE" w14:textId="77777777" w:rsidR="000072D3" w:rsidRDefault="000072D3" w:rsidP="000072D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 osobowych:</w:t>
      </w:r>
    </w:p>
    <w:p w14:paraId="09F98B2C" w14:textId="77777777" w:rsidR="000072D3" w:rsidRDefault="000072D3" w:rsidP="000072D3">
      <w:pPr>
        <w:pStyle w:val="Tekstpodstawowy"/>
        <w:widowControl w:val="0"/>
        <w:numPr>
          <w:ilvl w:val="0"/>
          <w:numId w:val="25"/>
        </w:numPr>
        <w:tabs>
          <w:tab w:val="left" w:pos="4678"/>
        </w:tabs>
        <w:autoSpaceDE w:val="0"/>
        <w:autoSpaceDN w:val="0"/>
        <w:spacing w:before="179"/>
        <w:ind w:left="2196" w:right="-46"/>
      </w:pPr>
      <w:r>
        <w:t xml:space="preserve">Administrator Danych: </w:t>
      </w:r>
      <w:r>
        <w:tab/>
        <w:t xml:space="preserve">Fundusz Regionu Wałbrzyskiego z siedzibą </w:t>
      </w:r>
      <w:r>
        <w:tab/>
        <w:t>w Wałbrzychu,</w:t>
      </w:r>
    </w:p>
    <w:p w14:paraId="455CC777" w14:textId="77777777" w:rsidR="000072D3" w:rsidRDefault="000072D3" w:rsidP="000072D3">
      <w:pPr>
        <w:pStyle w:val="Tekstpodstawowy"/>
        <w:tabs>
          <w:tab w:val="left" w:pos="4678"/>
        </w:tabs>
        <w:spacing w:before="179"/>
        <w:ind w:left="2196" w:right="-46"/>
      </w:pPr>
      <w:r>
        <w:t xml:space="preserve">Adres korespondencyjny:   </w:t>
      </w:r>
      <w:r>
        <w:tab/>
        <w:t>ul. Limanowskiego 15, 58-300 Wałbrzych</w:t>
      </w:r>
    </w:p>
    <w:p w14:paraId="135CE7B7" w14:textId="77777777" w:rsidR="000072D3" w:rsidRDefault="000072D3" w:rsidP="000072D3">
      <w:pPr>
        <w:pStyle w:val="Tekstpodstawowy"/>
        <w:tabs>
          <w:tab w:val="left" w:pos="4678"/>
        </w:tabs>
        <w:spacing w:before="179"/>
        <w:ind w:left="2196" w:right="-46"/>
      </w:pPr>
      <w:r>
        <w:t xml:space="preserve">Telefon Kontaktowy:  </w:t>
      </w:r>
      <w:r>
        <w:tab/>
        <w:t>+48 74 66 44 810</w:t>
      </w:r>
    </w:p>
    <w:p w14:paraId="222E2642" w14:textId="77777777" w:rsidR="000072D3" w:rsidRDefault="000072D3" w:rsidP="000072D3">
      <w:pPr>
        <w:pStyle w:val="Tekstpodstawowy"/>
        <w:tabs>
          <w:tab w:val="left" w:pos="4678"/>
        </w:tabs>
        <w:spacing w:before="179"/>
        <w:ind w:left="2196" w:right="-46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biuro@frw.pl</w:t>
      </w:r>
    </w:p>
    <w:p w14:paraId="127ED7CC" w14:textId="45E3F995" w:rsidR="000072D3" w:rsidRPr="00BB5156" w:rsidRDefault="00BB5156" w:rsidP="00BB5156">
      <w:pPr>
        <w:pStyle w:val="Tekstpodstawowy"/>
        <w:tabs>
          <w:tab w:val="left" w:pos="4678"/>
        </w:tabs>
        <w:spacing w:before="179"/>
        <w:ind w:left="1914" w:right="-46"/>
        <w:rPr>
          <w:lang w:val="pl-PL"/>
        </w:rPr>
      </w:pPr>
      <w:r>
        <w:rPr>
          <w:lang w:val="pl-PL"/>
        </w:rPr>
        <w:t>b)</w:t>
      </w:r>
      <w:bookmarkStart w:id="0" w:name="_GoBack"/>
      <w:bookmarkEnd w:id="0"/>
      <w:r>
        <w:rPr>
          <w:lang w:val="pl-PL"/>
        </w:rPr>
        <w:t xml:space="preserve">  </w:t>
      </w:r>
      <w:r w:rsidR="000072D3">
        <w:t>Inspektor Ochrony Danych:</w:t>
      </w:r>
      <w:r w:rsidR="000072D3">
        <w:tab/>
      </w:r>
    </w:p>
    <w:p w14:paraId="27296C47" w14:textId="77777777" w:rsidR="000072D3" w:rsidRDefault="000072D3" w:rsidP="000072D3">
      <w:pPr>
        <w:pStyle w:val="Tekstpodstawowy"/>
        <w:tabs>
          <w:tab w:val="left" w:pos="4678"/>
        </w:tabs>
        <w:spacing w:before="179"/>
        <w:ind w:left="2202" w:right="-46"/>
      </w:pPr>
      <w:r>
        <w:t xml:space="preserve">Adres korespondencyjny:   </w:t>
      </w:r>
      <w:r>
        <w:tab/>
        <w:t>ul. Limanowskiego 15, 58-300 Wałbrzych</w:t>
      </w:r>
    </w:p>
    <w:p w14:paraId="7B2B97FC" w14:textId="77777777" w:rsidR="000072D3" w:rsidRPr="000072D3" w:rsidRDefault="000072D3" w:rsidP="000072D3">
      <w:pPr>
        <w:pStyle w:val="Tekstpodstawowy"/>
        <w:tabs>
          <w:tab w:val="left" w:pos="4678"/>
        </w:tabs>
        <w:spacing w:before="179"/>
        <w:ind w:left="2202" w:right="-46"/>
        <w:rPr>
          <w:lang w:val="pl-PL"/>
        </w:rPr>
      </w:pPr>
      <w:r w:rsidRPr="000072D3">
        <w:rPr>
          <w:lang w:val="pl-PL"/>
        </w:rPr>
        <w:t xml:space="preserve">Adres e-mail: </w:t>
      </w:r>
      <w:r w:rsidRPr="000072D3">
        <w:rPr>
          <w:lang w:val="pl-PL"/>
        </w:rPr>
        <w:tab/>
        <w:t>iod@frw.pl</w:t>
      </w:r>
    </w:p>
    <w:p w14:paraId="5272A797" w14:textId="77777777" w:rsidR="000072D3" w:rsidRPr="000072D3" w:rsidRDefault="000072D3" w:rsidP="000072D3">
      <w:pPr>
        <w:pStyle w:val="Akapitzlist"/>
        <w:jc w:val="both"/>
        <w:rPr>
          <w:rFonts w:ascii="Times New Roman" w:hAnsi="Times New Roman"/>
        </w:rPr>
      </w:pPr>
    </w:p>
    <w:p w14:paraId="13942E3D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w celu prawidłowego wykonywania Umowy Dużej Regionalnej Pożyczki Inwestycyjnej, oraz monitorowania, analizy i sprawozdawczości w ramach Umowy o Pośrednictwo Finansowe oraz windykacji pożyczki przez Fundusz Regionu Wałbrzyskiego (Pośrednika Finansowego);</w:t>
      </w:r>
    </w:p>
    <w:p w14:paraId="36BEA098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mogą zostać udostępnione w celu dalszego przetwarzania Dolnośląskiemu Funduszowi Rozwoju spółka z ograniczona odpowiedzialnością (DFR) oraz podmiotom uprawnionym do kontroli działalności Pośrednika Finansowego i DFR, w tym jedynemu wspólnikowi DFR – Województwu Dolnośląskiemu;</w:t>
      </w:r>
    </w:p>
    <w:p w14:paraId="4A23B72B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dostępu i poprawiania swoich danych osobowych oraz niezależnie od tych uprawnień prawo do ich sprostowania, usunięcia lub ograniczenia przetwarzania, prawo do wniesienia sprzeciwu wobec przetwarzania oraz o prawo do przenoszenia danych;</w:t>
      </w:r>
    </w:p>
    <w:p w14:paraId="5736BF31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prawo, na podstawie art. 7 ust. 3 RODO, do odwołania zgody na przetwarzanie danych osobowych w każdym czasie. Odwołanie zgody nie wpływa na zgodność z prawem przetwarzania, którego dokonano na podstawie zgody przed jej odwołaniem. Odwołanie zgody na przetwarzanie osobowych wymaga formy pisemnej pod rygorem nieważności, co oznacza, że jest równie łatwe jak udzielenie zgody;</w:t>
      </w:r>
    </w:p>
    <w:p w14:paraId="6A519B15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do wniesienia skargi do organu nadzoru w wypadku uznania, że przetwarzanie danych osobowych narusza przepisy;</w:t>
      </w:r>
    </w:p>
    <w:p w14:paraId="57B75E20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miejscem przechowywania Pani/Pana danych osobowych jest siedziba Funduszu Regionu Wałbrzyskiego przy ul. Limanowskiego 15, 58-300 Wałbrzych;</w:t>
      </w:r>
    </w:p>
    <w:p w14:paraId="30A2E83D" w14:textId="77777777" w:rsidR="000072D3" w:rsidRDefault="000072D3" w:rsidP="000072D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będzie Pani/Pan podlegał/a decyzji, która opiera się wyłącznie na zautomatyzowanym przetwarzaniu (w tym profilowaniu) danych osobowych;</w:t>
      </w:r>
    </w:p>
    <w:p w14:paraId="74B4343D" w14:textId="77777777" w:rsidR="000072D3" w:rsidRDefault="000072D3" w:rsidP="000072D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przekazywane do państwa trzeciego/organizacji międzynarodowej;</w:t>
      </w:r>
    </w:p>
    <w:p w14:paraId="4044FE53" w14:textId="77777777" w:rsidR="000072D3" w:rsidRDefault="000072D3" w:rsidP="000072D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podanie danych osobowych jest niezbędnym umownym warunkiem zawarcia Umowy DRPI;</w:t>
      </w:r>
    </w:p>
    <w:p w14:paraId="31DD7ADD" w14:textId="77777777" w:rsidR="000072D3" w:rsidRDefault="000072D3" w:rsidP="000072D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 dane osobowe będą przetwarzane w czasie obowiązywania Umowy o Pośrednictwo Finansowe oraz w okresie 5 lat od jej wykonania, wygaśnięcia lub rozwiązania, lub do zakończenia okresu wymaganego dla dochodzenia ewentualnych roszczeń;</w:t>
      </w:r>
    </w:p>
    <w:p w14:paraId="18BF396B" w14:textId="77777777" w:rsidR="000072D3" w:rsidRDefault="000072D3" w:rsidP="000072D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zgody i upoważnienia dotyczące przetwarzania danych osobowych podczas realizacji Umowy DRPI zostały udzielone dobrowolnie, aczkolwiek odmowa ich udzielenia, z wyłączeniem zgody na zbieranie i przetwarzanie danych w celach marketingowych, jest równoznaczna z brakiem możliwości brakiem możliwości zawarcia umowy/udzielania pożyczki;</w:t>
      </w:r>
    </w:p>
    <w:p w14:paraId="7B0A7C22" w14:textId="77777777" w:rsidR="000072D3" w:rsidRDefault="000072D3" w:rsidP="000072D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podstawę prawną przetwarzania Pani/Pana osobowych stanowi art. art. 6 ust. 1 lit. a RODO.</w:t>
      </w:r>
    </w:p>
    <w:p w14:paraId="5C492261" w14:textId="77777777" w:rsidR="000072D3" w:rsidRDefault="000072D3" w:rsidP="000072D3">
      <w:pPr>
        <w:ind w:left="360"/>
        <w:rPr>
          <w:rFonts w:ascii="Times New Roman" w:hAnsi="Times New Roman" w:cs="Times New Roman"/>
        </w:rPr>
      </w:pPr>
    </w:p>
    <w:p w14:paraId="7CB8D128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593CD747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0E1BA06E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54E64313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20A802B3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4D34B692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7A4CCEE9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FAAB29C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0292EF28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59ED74F9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05AD4B15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42607D8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2207D18C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20FEA6CD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451D020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31AA4AAC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CFF634D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1C91715E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12B6E84F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0DFAEB48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E20CEB1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7BA65C93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383A7268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3543D520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06540232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5FE4FC46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EAEE789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46F5785E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521782E4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B054F60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45C2FAF4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4223DD4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10AACA08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72CC50C2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687C5BDA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7AA6693F" w14:textId="77777777" w:rsidR="000072D3" w:rsidRDefault="000072D3" w:rsidP="000072D3">
      <w:pPr>
        <w:ind w:left="360"/>
        <w:rPr>
          <w:rFonts w:ascii="Times New Roman" w:hAnsi="Times New Roman" w:cs="Times New Roman"/>
          <w:i/>
        </w:rPr>
      </w:pPr>
    </w:p>
    <w:p w14:paraId="5D20A021" w14:textId="77777777" w:rsidR="000072D3" w:rsidRDefault="000072D3" w:rsidP="000072D3">
      <w:pPr>
        <w:spacing w:before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Ilekroć w niniejszym dokumencie mowa jest o </w:t>
      </w:r>
      <w:r>
        <w:rPr>
          <w:b/>
          <w:i/>
          <w:sz w:val="20"/>
          <w:szCs w:val="20"/>
        </w:rPr>
        <w:t>Umowie o Pośrednictwo Finansowe</w:t>
      </w:r>
      <w:r>
        <w:rPr>
          <w:i/>
          <w:sz w:val="20"/>
          <w:szCs w:val="20"/>
        </w:rPr>
        <w:t xml:space="preserve"> - należy przez to rozumieć Umowę o Pośrednictwo Finansowe zawartą pomiędzy Pośrednikiem Finansowym a Dolnośląskim Funduszem Rozwoju z siedzibą we Wrocławiu w wyniku postępowania przetargowego DRPI/2/2017, na podstawie której Pośrednik Finansowy udziela Dużych Regionalnych Pożyczek Inwestycyjnych.</w:t>
      </w:r>
    </w:p>
    <w:p w14:paraId="22E7AAC7" w14:textId="62F7D82B" w:rsidR="00D50E94" w:rsidRPr="0058085F" w:rsidRDefault="00D50E94" w:rsidP="0058085F"/>
    <w:sectPr w:rsidR="00D50E94" w:rsidRPr="0058085F" w:rsidSect="00CC613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46636" w14:textId="77777777" w:rsidR="00DC0457" w:rsidRDefault="00DC0457" w:rsidP="00C71600">
      <w:r>
        <w:separator/>
      </w:r>
    </w:p>
  </w:endnote>
  <w:endnote w:type="continuationSeparator" w:id="0">
    <w:p w14:paraId="6D1F48D0" w14:textId="77777777" w:rsidR="00DC0457" w:rsidRDefault="00DC0457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69F0" w14:textId="77777777" w:rsidR="00EE043E" w:rsidRDefault="00EE043E" w:rsidP="00EE043E">
    <w:pPr>
      <w:pStyle w:val="Stopka"/>
      <w:jc w:val="right"/>
    </w:pPr>
  </w:p>
  <w:p w14:paraId="735AEC22" w14:textId="77777777" w:rsidR="009F11CB" w:rsidRDefault="009F11CB" w:rsidP="00EE043E">
    <w:pPr>
      <w:pStyle w:val="Stopka"/>
      <w:jc w:val="right"/>
    </w:pPr>
  </w:p>
  <w:p w14:paraId="0221CD4A" w14:textId="3E23FF58" w:rsidR="00695988" w:rsidRDefault="00EE043E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5156">
      <w:rPr>
        <w:noProof/>
      </w:rPr>
      <w:t>2</w:t>
    </w:r>
    <w:r>
      <w:fldChar w:fldCharType="end"/>
    </w:r>
    <w:r w:rsidR="00A3410B">
      <w:t>/</w:t>
    </w:r>
    <w:fldSimple w:instr=" NUMPAGES   \* MERGEFORMAT ">
      <w:r w:rsidR="00BB5156">
        <w:rPr>
          <w:noProof/>
        </w:rPr>
        <w:t>2</w:t>
      </w:r>
    </w:fldSimple>
  </w:p>
  <w:p w14:paraId="65CD49F3" w14:textId="77777777" w:rsidR="00695988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C577" wp14:editId="2DC52EFD">
              <wp:simplePos x="0" y="0"/>
              <wp:positionH relativeFrom="column">
                <wp:posOffset>-33069</wp:posOffset>
              </wp:positionH>
              <wp:positionV relativeFrom="paragraph">
                <wp:posOffset>137990</wp:posOffset>
              </wp:positionV>
              <wp:extent cx="6515100" cy="0"/>
              <wp:effectExtent l="0" t="0" r="12700" b="2540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88C34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85pt" to="51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" strokecolor="black [3213]" strokeweight=".5pt">
              <v:stroke joinstyle="miter"/>
            </v:line>
          </w:pict>
        </mc:Fallback>
      </mc:AlternateContent>
    </w:r>
  </w:p>
  <w:p w14:paraId="0F9AE6B8" w14:textId="77777777" w:rsidR="00695988" w:rsidRDefault="00695988" w:rsidP="00C71600">
    <w:pPr>
      <w:pStyle w:val="Stopka"/>
    </w:pPr>
  </w:p>
  <w:p w14:paraId="4491D97D" w14:textId="77777777" w:rsidR="00351239" w:rsidRDefault="00FA342C" w:rsidP="00C716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861B4" wp14:editId="56B8D5EF">
              <wp:simplePos x="0" y="0"/>
              <wp:positionH relativeFrom="column">
                <wp:posOffset>3624819</wp:posOffset>
              </wp:positionH>
              <wp:positionV relativeFrom="paragraph">
                <wp:posOffset>85465</wp:posOffset>
              </wp:positionV>
              <wp:extent cx="2857500" cy="571500"/>
              <wp:effectExtent l="0" t="0" r="12700" b="1270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1B2DC2" w14:textId="63C0D7F6" w:rsidR="00FA342C" w:rsidRDefault="00F477BF" w:rsidP="00FA342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Duża </w:t>
                          </w:r>
                          <w:r w:rsidR="00FA342C" w:rsidRPr="00FA342C">
                            <w:rPr>
                              <w:b/>
                              <w:sz w:val="24"/>
                              <w:szCs w:val="24"/>
                            </w:rPr>
                            <w:t xml:space="preserve">Regionalna Pożyczka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Inwestycyjna</w:t>
                          </w:r>
                        </w:p>
                        <w:p w14:paraId="6CB73A73" w14:textId="1A8F004C" w:rsidR="00FA342C" w:rsidRPr="00FA342C" w:rsidRDefault="008145E1" w:rsidP="00FA342C">
                          <w:pPr>
                            <w:jc w:val="right"/>
                          </w:pPr>
                          <w:r>
                            <w:t>Instrumenty</w:t>
                          </w:r>
                          <w:r w:rsidR="00FA342C" w:rsidRPr="00FA342C">
                            <w:t xml:space="preserve"> finansowe dla dolnośląskich firm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08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861B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85.4pt;margin-top:6.75pt;width:2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" filled="f" stroked="f">
              <v:textbox inset=",3mm,0">
                <w:txbxContent>
                  <w:p w14:paraId="4B1B2DC2" w14:textId="63C0D7F6" w:rsidR="00FA342C" w:rsidRDefault="00F477BF" w:rsidP="00FA342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Duża </w:t>
                    </w:r>
                    <w:r w:rsidR="00FA342C" w:rsidRPr="00FA342C">
                      <w:rPr>
                        <w:b/>
                        <w:sz w:val="24"/>
                        <w:szCs w:val="24"/>
                      </w:rPr>
                      <w:t xml:space="preserve">Regionalna Pożyczka </w:t>
                    </w:r>
                    <w:r>
                      <w:rPr>
                        <w:b/>
                        <w:sz w:val="24"/>
                        <w:szCs w:val="24"/>
                      </w:rPr>
                      <w:t>Inwestycyjna</w:t>
                    </w:r>
                  </w:p>
                  <w:p w14:paraId="6CB73A73" w14:textId="1A8F004C" w:rsidR="00FA342C" w:rsidRPr="00FA342C" w:rsidRDefault="008145E1" w:rsidP="00FA342C">
                    <w:pPr>
                      <w:jc w:val="right"/>
                    </w:pPr>
                    <w:r>
                      <w:t>Instrumenty</w:t>
                    </w:r>
                    <w:r w:rsidR="00FA342C" w:rsidRPr="00FA342C">
                      <w:t xml:space="preserve"> finansowe dla dolnośląskich firm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BF41DBA" wp14:editId="2F2516BA">
          <wp:extent cx="2366832" cy="724355"/>
          <wp:effectExtent l="0" t="0" r="0" b="0"/>
          <wp:docPr id="5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%20png/1x/Obszar%20roboczy%201%20kopia%20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4" b="1753"/>
                  <a:stretch/>
                </pic:blipFill>
                <pic:spPr bwMode="auto">
                  <a:xfrm>
                    <a:off x="0" y="0"/>
                    <a:ext cx="2584494" cy="790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10A4" w14:textId="77777777" w:rsidR="00DC0457" w:rsidRDefault="00DC0457" w:rsidP="00C71600">
      <w:r>
        <w:separator/>
      </w:r>
    </w:p>
  </w:footnote>
  <w:footnote w:type="continuationSeparator" w:id="0">
    <w:p w14:paraId="48DBECAB" w14:textId="77777777" w:rsidR="00DC0457" w:rsidRDefault="00DC0457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6892" w14:textId="02E398E5" w:rsidR="00F9325C" w:rsidRPr="008B317A" w:rsidRDefault="00F9325C" w:rsidP="00F9325C">
    <w:pPr>
      <w:tabs>
        <w:tab w:val="left" w:pos="0"/>
        <w:tab w:val="left" w:pos="4536"/>
        <w:tab w:val="right" w:pos="10320"/>
      </w:tabs>
      <w:jc w:val="right"/>
      <w:rPr>
        <w:rFonts w:ascii="Trebuchet MS" w:hAnsi="Trebuchet MS" w:cs="Open Sans"/>
        <w:sz w:val="20"/>
        <w:szCs w:val="20"/>
      </w:rPr>
    </w:pPr>
    <w:r w:rsidRPr="008B317A">
      <w:rPr>
        <w:rFonts w:cs="Open Sans"/>
        <w:noProof/>
        <w:lang w:eastAsia="pl-PL"/>
      </w:rPr>
      <w:drawing>
        <wp:anchor distT="0" distB="0" distL="114300" distR="114300" simplePos="0" relativeHeight="251662336" behindDoc="0" locked="0" layoutInCell="1" allowOverlap="1" wp14:anchorId="63CB1B97" wp14:editId="23620842">
          <wp:simplePos x="0" y="0"/>
          <wp:positionH relativeFrom="column">
            <wp:posOffset>-35560</wp:posOffset>
          </wp:positionH>
          <wp:positionV relativeFrom="paragraph">
            <wp:posOffset>-288290</wp:posOffset>
          </wp:positionV>
          <wp:extent cx="1733550" cy="923925"/>
          <wp:effectExtent l="0" t="0" r="0" b="0"/>
          <wp:wrapNone/>
          <wp:docPr id="1" name="Obraz 1" descr="Obszar%20roboczy%201%20kopia%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szar%20roboczy%201%20kopia%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26E">
      <w:rPr>
        <w:rFonts w:cs="Open Sans"/>
      </w:rPr>
      <w:t>ul. Limanowskiego 15</w:t>
    </w:r>
    <w:r w:rsidRPr="00BD226E">
      <w:rPr>
        <w:rFonts w:cs="Open Sans"/>
        <w:b/>
      </w:rPr>
      <w:t xml:space="preserve">              </w:t>
    </w:r>
    <w:r w:rsidRPr="00BD226E">
      <w:rPr>
        <w:rFonts w:cs="Open Sans"/>
      </w:rPr>
      <w:t>NIP:</w:t>
    </w:r>
    <w:r w:rsidRPr="00BD226E">
      <w:rPr>
        <w:rFonts w:cs="Open Sans"/>
        <w:b/>
      </w:rPr>
      <w:t xml:space="preserve"> </w:t>
    </w:r>
    <w:r w:rsidRPr="00BD226E">
      <w:rPr>
        <w:rFonts w:cs="Open Sans"/>
      </w:rPr>
      <w:t xml:space="preserve">886-10-29-908    </w:t>
    </w:r>
    <w:r w:rsidRPr="00BD226E">
      <w:rPr>
        <w:rFonts w:cs="Open Sans"/>
        <w:b/>
      </w:rPr>
      <w:t xml:space="preserve">               </w:t>
    </w:r>
    <w:r w:rsidRPr="00BD226E">
      <w:rPr>
        <w:rFonts w:cs="Open Sans"/>
      </w:rPr>
      <w:t>tel.: +48 74 66 44 810</w:t>
    </w:r>
    <w:r w:rsidRPr="00BD226E">
      <w:rPr>
        <w:rFonts w:cs="Open Sans"/>
      </w:rPr>
      <w:br/>
      <w:t xml:space="preserve">58-300 Wałbrzych                    KRS: 0000066780                       fax: +48 74 66 44 822  </w:t>
    </w:r>
    <w:r w:rsidRPr="00BD226E">
      <w:rPr>
        <w:rFonts w:cs="Open Sans"/>
      </w:rPr>
      <w:br/>
      <w:t xml:space="preserve">                                                                                                                                                     biuro@frw.pl</w:t>
    </w:r>
  </w:p>
  <w:p w14:paraId="70F22376" w14:textId="4DEB2C9A" w:rsidR="00106B97" w:rsidRDefault="00106B97" w:rsidP="00F30BC0">
    <w:pPr>
      <w:pStyle w:val="Nagwek"/>
      <w:ind w:left="-142"/>
    </w:pPr>
  </w:p>
  <w:p w14:paraId="14475B95" w14:textId="45C97E5B" w:rsidR="00106B97" w:rsidRDefault="00106B97">
    <w:pPr>
      <w:pStyle w:val="Nagwek"/>
    </w:pPr>
  </w:p>
  <w:p w14:paraId="10912465" w14:textId="77777777" w:rsidR="00106B97" w:rsidRDefault="00106B97">
    <w:pPr>
      <w:pStyle w:val="Nagwek"/>
    </w:pPr>
  </w:p>
  <w:p w14:paraId="2B2DF230" w14:textId="77777777" w:rsidR="00106B97" w:rsidRDefault="0010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6F"/>
    <w:multiLevelType w:val="hybridMultilevel"/>
    <w:tmpl w:val="A02417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C6E44"/>
    <w:multiLevelType w:val="hybridMultilevel"/>
    <w:tmpl w:val="221A8B74"/>
    <w:lvl w:ilvl="0" w:tplc="6C824D84">
      <w:start w:val="1"/>
      <w:numFmt w:val="decimal"/>
      <w:lvlText w:val="%1."/>
      <w:lvlJc w:val="left"/>
      <w:pPr>
        <w:ind w:left="720" w:hanging="360"/>
      </w:pPr>
      <w:rPr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E4063"/>
    <w:multiLevelType w:val="hybridMultilevel"/>
    <w:tmpl w:val="E7B0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243"/>
    <w:multiLevelType w:val="hybridMultilevel"/>
    <w:tmpl w:val="1C96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B58"/>
    <w:multiLevelType w:val="hybridMultilevel"/>
    <w:tmpl w:val="48A8DB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44AF2D4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08B0"/>
    <w:multiLevelType w:val="hybridMultilevel"/>
    <w:tmpl w:val="D7C41FB6"/>
    <w:lvl w:ilvl="0" w:tplc="0D34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37B4E"/>
    <w:multiLevelType w:val="hybridMultilevel"/>
    <w:tmpl w:val="135E49A4"/>
    <w:lvl w:ilvl="0" w:tplc="9678F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BC8"/>
    <w:multiLevelType w:val="hybridMultilevel"/>
    <w:tmpl w:val="91E6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4CA7B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2464"/>
    <w:multiLevelType w:val="hybridMultilevel"/>
    <w:tmpl w:val="D5C8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6690"/>
    <w:multiLevelType w:val="hybridMultilevel"/>
    <w:tmpl w:val="485AF224"/>
    <w:lvl w:ilvl="0" w:tplc="04150017">
      <w:start w:val="1"/>
      <w:numFmt w:val="lowerLetter"/>
      <w:lvlText w:val="%1)"/>
      <w:lvlJc w:val="left"/>
      <w:pPr>
        <w:ind w:left="1554" w:hanging="360"/>
      </w:pPr>
    </w:lvl>
    <w:lvl w:ilvl="1" w:tplc="BE74EDF4">
      <w:start w:val="1"/>
      <w:numFmt w:val="lowerLetter"/>
      <w:lvlText w:val="%2"/>
      <w:lvlJc w:val="left"/>
      <w:pPr>
        <w:ind w:left="22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94" w:hanging="180"/>
      </w:pPr>
    </w:lvl>
    <w:lvl w:ilvl="3" w:tplc="0415000F">
      <w:start w:val="1"/>
      <w:numFmt w:val="decimal"/>
      <w:lvlText w:val="%4."/>
      <w:lvlJc w:val="left"/>
      <w:pPr>
        <w:ind w:left="3714" w:hanging="360"/>
      </w:pPr>
    </w:lvl>
    <w:lvl w:ilvl="4" w:tplc="04150019">
      <w:start w:val="1"/>
      <w:numFmt w:val="lowerLetter"/>
      <w:lvlText w:val="%5."/>
      <w:lvlJc w:val="left"/>
      <w:pPr>
        <w:ind w:left="4434" w:hanging="360"/>
      </w:pPr>
    </w:lvl>
    <w:lvl w:ilvl="5" w:tplc="0415001B">
      <w:start w:val="1"/>
      <w:numFmt w:val="lowerRoman"/>
      <w:lvlText w:val="%6."/>
      <w:lvlJc w:val="right"/>
      <w:pPr>
        <w:ind w:left="5154" w:hanging="180"/>
      </w:pPr>
    </w:lvl>
    <w:lvl w:ilvl="6" w:tplc="0415000F">
      <w:start w:val="1"/>
      <w:numFmt w:val="decimal"/>
      <w:lvlText w:val="%7."/>
      <w:lvlJc w:val="left"/>
      <w:pPr>
        <w:ind w:left="5874" w:hanging="360"/>
      </w:pPr>
    </w:lvl>
    <w:lvl w:ilvl="7" w:tplc="04150019">
      <w:start w:val="1"/>
      <w:numFmt w:val="lowerLetter"/>
      <w:lvlText w:val="%8."/>
      <w:lvlJc w:val="left"/>
      <w:pPr>
        <w:ind w:left="6594" w:hanging="360"/>
      </w:pPr>
    </w:lvl>
    <w:lvl w:ilvl="8" w:tplc="0415001B">
      <w:start w:val="1"/>
      <w:numFmt w:val="lowerRoman"/>
      <w:lvlText w:val="%9."/>
      <w:lvlJc w:val="right"/>
      <w:pPr>
        <w:ind w:left="7314" w:hanging="180"/>
      </w:pPr>
    </w:lvl>
  </w:abstractNum>
  <w:abstractNum w:abstractNumId="10">
    <w:nsid w:val="350550E3"/>
    <w:multiLevelType w:val="hybridMultilevel"/>
    <w:tmpl w:val="98C40994"/>
    <w:lvl w:ilvl="0" w:tplc="F4C2710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445888"/>
    <w:multiLevelType w:val="hybridMultilevel"/>
    <w:tmpl w:val="5588B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A6564"/>
    <w:multiLevelType w:val="hybridMultilevel"/>
    <w:tmpl w:val="3DA8A108"/>
    <w:lvl w:ilvl="0" w:tplc="25024316">
      <w:start w:val="1"/>
      <w:numFmt w:val="decimal"/>
      <w:lvlText w:val="%1)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1F20"/>
    <w:multiLevelType w:val="hybridMultilevel"/>
    <w:tmpl w:val="0AD6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EF7"/>
    <w:multiLevelType w:val="hybridMultilevel"/>
    <w:tmpl w:val="DD5A74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BA0A1F"/>
    <w:multiLevelType w:val="multilevel"/>
    <w:tmpl w:val="0BE6EF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 w:hint="default"/>
        <w:sz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4AE87137"/>
    <w:multiLevelType w:val="hybridMultilevel"/>
    <w:tmpl w:val="E5E084C0"/>
    <w:lvl w:ilvl="0" w:tplc="54DE35F2">
      <w:start w:val="1"/>
      <w:numFmt w:val="upperRoman"/>
      <w:lvlText w:val="%1."/>
      <w:lvlJc w:val="left"/>
      <w:pPr>
        <w:ind w:left="834" w:hanging="360"/>
      </w:pPr>
      <w:rPr>
        <w:rFonts w:ascii="Arial" w:eastAsia="Arial" w:hAnsi="Arial" w:cs="Arial"/>
        <w:b/>
        <w:sz w:val="28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E1B8FAC0">
      <w:start w:val="1"/>
      <w:numFmt w:val="decimal"/>
      <w:lvlText w:val="%3."/>
      <w:lvlJc w:val="left"/>
      <w:pPr>
        <w:ind w:left="2454" w:hanging="360"/>
      </w:pPr>
    </w:lvl>
    <w:lvl w:ilvl="3" w:tplc="0415000F">
      <w:start w:val="1"/>
      <w:numFmt w:val="decimal"/>
      <w:lvlText w:val="%4."/>
      <w:lvlJc w:val="left"/>
      <w:pPr>
        <w:ind w:left="2994" w:hanging="360"/>
      </w:pPr>
    </w:lvl>
    <w:lvl w:ilvl="4" w:tplc="04150019">
      <w:start w:val="1"/>
      <w:numFmt w:val="lowerLetter"/>
      <w:lvlText w:val="%5."/>
      <w:lvlJc w:val="left"/>
      <w:pPr>
        <w:ind w:left="3714" w:hanging="360"/>
      </w:pPr>
    </w:lvl>
    <w:lvl w:ilvl="5" w:tplc="0415001B">
      <w:start w:val="1"/>
      <w:numFmt w:val="lowerRoman"/>
      <w:lvlText w:val="%6."/>
      <w:lvlJc w:val="right"/>
      <w:pPr>
        <w:ind w:left="4434" w:hanging="180"/>
      </w:pPr>
    </w:lvl>
    <w:lvl w:ilvl="6" w:tplc="0415000F">
      <w:start w:val="1"/>
      <w:numFmt w:val="decimal"/>
      <w:lvlText w:val="%7."/>
      <w:lvlJc w:val="left"/>
      <w:pPr>
        <w:ind w:left="5154" w:hanging="360"/>
      </w:pPr>
    </w:lvl>
    <w:lvl w:ilvl="7" w:tplc="04150019">
      <w:start w:val="1"/>
      <w:numFmt w:val="lowerLetter"/>
      <w:lvlText w:val="%8."/>
      <w:lvlJc w:val="left"/>
      <w:pPr>
        <w:ind w:left="5874" w:hanging="360"/>
      </w:pPr>
    </w:lvl>
    <w:lvl w:ilvl="8" w:tplc="0415001B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8074F17"/>
    <w:multiLevelType w:val="hybridMultilevel"/>
    <w:tmpl w:val="56C2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720B"/>
    <w:multiLevelType w:val="hybridMultilevel"/>
    <w:tmpl w:val="5834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D4AAD"/>
    <w:multiLevelType w:val="hybridMultilevel"/>
    <w:tmpl w:val="B2FE2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24938"/>
    <w:multiLevelType w:val="hybridMultilevel"/>
    <w:tmpl w:val="D600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29DE"/>
    <w:multiLevelType w:val="hybridMultilevel"/>
    <w:tmpl w:val="346E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B5E66"/>
    <w:multiLevelType w:val="hybridMultilevel"/>
    <w:tmpl w:val="E2C2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0B41"/>
    <w:multiLevelType w:val="hybridMultilevel"/>
    <w:tmpl w:val="E46EE5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1F4C54"/>
    <w:multiLevelType w:val="hybridMultilevel"/>
    <w:tmpl w:val="8E36349E"/>
    <w:lvl w:ilvl="0" w:tplc="F83E1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7B50"/>
    <w:multiLevelType w:val="hybridMultilevel"/>
    <w:tmpl w:val="CCB852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72D3"/>
    <w:rsid w:val="00034C17"/>
    <w:rsid w:val="000E0A23"/>
    <w:rsid w:val="00106B97"/>
    <w:rsid w:val="001A5530"/>
    <w:rsid w:val="00226FE1"/>
    <w:rsid w:val="002509E2"/>
    <w:rsid w:val="00296298"/>
    <w:rsid w:val="002976C8"/>
    <w:rsid w:val="00350741"/>
    <w:rsid w:val="00350F50"/>
    <w:rsid w:val="00351239"/>
    <w:rsid w:val="0038555B"/>
    <w:rsid w:val="003A7700"/>
    <w:rsid w:val="003B46A6"/>
    <w:rsid w:val="004329BE"/>
    <w:rsid w:val="0046739E"/>
    <w:rsid w:val="004C2BB0"/>
    <w:rsid w:val="004D3047"/>
    <w:rsid w:val="00547CD8"/>
    <w:rsid w:val="00573DD5"/>
    <w:rsid w:val="0058085F"/>
    <w:rsid w:val="0060252A"/>
    <w:rsid w:val="006558A1"/>
    <w:rsid w:val="006920E9"/>
    <w:rsid w:val="00695988"/>
    <w:rsid w:val="006B046F"/>
    <w:rsid w:val="006B119C"/>
    <w:rsid w:val="007167E8"/>
    <w:rsid w:val="0076120D"/>
    <w:rsid w:val="007B198E"/>
    <w:rsid w:val="007F7BDB"/>
    <w:rsid w:val="008145E1"/>
    <w:rsid w:val="00861AD3"/>
    <w:rsid w:val="00873E7B"/>
    <w:rsid w:val="008E70BE"/>
    <w:rsid w:val="008F76FE"/>
    <w:rsid w:val="0095053D"/>
    <w:rsid w:val="009C1535"/>
    <w:rsid w:val="009F11CB"/>
    <w:rsid w:val="00A3410B"/>
    <w:rsid w:val="00AB2BAE"/>
    <w:rsid w:val="00B127FD"/>
    <w:rsid w:val="00B41007"/>
    <w:rsid w:val="00B52A88"/>
    <w:rsid w:val="00BA55AB"/>
    <w:rsid w:val="00BB5156"/>
    <w:rsid w:val="00BF1C72"/>
    <w:rsid w:val="00C023B0"/>
    <w:rsid w:val="00C131CD"/>
    <w:rsid w:val="00C71600"/>
    <w:rsid w:val="00CC613D"/>
    <w:rsid w:val="00D50E94"/>
    <w:rsid w:val="00D90999"/>
    <w:rsid w:val="00D95EC4"/>
    <w:rsid w:val="00DC0457"/>
    <w:rsid w:val="00DE4592"/>
    <w:rsid w:val="00DF7BD2"/>
    <w:rsid w:val="00E46EC8"/>
    <w:rsid w:val="00E964A4"/>
    <w:rsid w:val="00EB77EA"/>
    <w:rsid w:val="00EC07B1"/>
    <w:rsid w:val="00EE043E"/>
    <w:rsid w:val="00EE6885"/>
    <w:rsid w:val="00F0333F"/>
    <w:rsid w:val="00F30BC0"/>
    <w:rsid w:val="00F477BF"/>
    <w:rsid w:val="00F57A36"/>
    <w:rsid w:val="00F9325C"/>
    <w:rsid w:val="00FA342C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B84D"/>
  <w15:docId w15:val="{5B6FA3D2-D57D-446C-9E74-736C86D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B2BAE"/>
    <w:pPr>
      <w:jc w:val="left"/>
    </w:pPr>
    <w:rPr>
      <w:rFonts w:ascii="Times New Roman" w:hAnsi="Times New Roman" w:cs="Times New Roman"/>
      <w:color w:val="auto"/>
      <w:sz w:val="2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2BAE"/>
    <w:rPr>
      <w:rFonts w:ascii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AB2BAE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2BA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B2BA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AB2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AB2BAE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ahoma"/>
      <w:color w:val="1D1D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BA61-D7E5-448C-BFDF-447D4249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Rapacz</dc:creator>
  <cp:keywords/>
  <dc:description/>
  <cp:lastModifiedBy>dell</cp:lastModifiedBy>
  <cp:revision>10</cp:revision>
  <cp:lastPrinted>2016-06-29T13:17:00Z</cp:lastPrinted>
  <dcterms:created xsi:type="dcterms:W3CDTF">2018-01-04T07:13:00Z</dcterms:created>
  <dcterms:modified xsi:type="dcterms:W3CDTF">2018-06-18T11:28:00Z</dcterms:modified>
</cp:coreProperties>
</file>